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1F43" w14:textId="77777777" w:rsidR="00776480" w:rsidRDefault="00776480" w:rsidP="003E2A2D">
      <w:pPr>
        <w:spacing w:line="360" w:lineRule="auto"/>
        <w:jc w:val="left"/>
        <w:rPr>
          <w:rFonts w:ascii="仿宋" w:eastAsia="仿宋" w:hAnsi="仿宋"/>
          <w:b/>
          <w:szCs w:val="28"/>
        </w:rPr>
      </w:pPr>
    </w:p>
    <w:p w14:paraId="3E274AC5" w14:textId="77777777" w:rsidR="00776480" w:rsidRDefault="00C83703">
      <w:pPr>
        <w:spacing w:line="360" w:lineRule="auto"/>
        <w:jc w:val="center"/>
        <w:rPr>
          <w:rFonts w:ascii="楷体" w:eastAsia="楷体" w:hAnsi="楷体"/>
          <w:b/>
          <w:sz w:val="72"/>
          <w:szCs w:val="72"/>
        </w:rPr>
      </w:pPr>
      <w:r>
        <w:rPr>
          <w:rFonts w:ascii="楷体" w:eastAsia="楷体" w:hAnsi="楷体" w:hint="eastAsia"/>
          <w:b/>
          <w:sz w:val="72"/>
          <w:szCs w:val="72"/>
        </w:rPr>
        <w:t>《肿瘤生物学》</w:t>
      </w:r>
    </w:p>
    <w:p w14:paraId="046C441B" w14:textId="77777777" w:rsidR="00776480" w:rsidRPr="003E2A2D" w:rsidRDefault="00C83703">
      <w:pPr>
        <w:spacing w:line="360" w:lineRule="auto"/>
        <w:jc w:val="center"/>
        <w:rPr>
          <w:rFonts w:ascii="楷体" w:eastAsia="楷体" w:hAnsi="楷体"/>
          <w:b/>
          <w:sz w:val="32"/>
          <w:szCs w:val="32"/>
        </w:rPr>
      </w:pPr>
      <w:r w:rsidRPr="003E2A2D">
        <w:rPr>
          <w:rFonts w:ascii="楷体" w:eastAsia="楷体" w:hAnsi="楷体" w:hint="eastAsia"/>
          <w:b/>
          <w:sz w:val="32"/>
          <w:szCs w:val="32"/>
        </w:rPr>
        <w:t>（供生物信息学专业使用）</w:t>
      </w:r>
    </w:p>
    <w:p w14:paraId="487D7FCC" w14:textId="77777777" w:rsidR="00776480" w:rsidRDefault="00776480">
      <w:pPr>
        <w:rPr>
          <w:rFonts w:ascii="楷体" w:eastAsia="楷体" w:hAnsi="楷体"/>
          <w:sz w:val="84"/>
          <w:szCs w:val="84"/>
        </w:rPr>
      </w:pPr>
    </w:p>
    <w:p w14:paraId="119C9399" w14:textId="77777777" w:rsidR="00776480" w:rsidRDefault="00C83703">
      <w:pPr>
        <w:jc w:val="center"/>
        <w:rPr>
          <w:rFonts w:ascii="楷体" w:eastAsia="楷体" w:hAnsi="楷体"/>
          <w:b/>
          <w:sz w:val="84"/>
          <w:szCs w:val="84"/>
        </w:rPr>
      </w:pPr>
      <w:r>
        <w:rPr>
          <w:rFonts w:ascii="楷体" w:eastAsia="楷体" w:hAnsi="楷体" w:hint="eastAsia"/>
          <w:b/>
          <w:sz w:val="84"/>
          <w:szCs w:val="84"/>
        </w:rPr>
        <w:t>教</w:t>
      </w:r>
    </w:p>
    <w:p w14:paraId="3ED709EE" w14:textId="77777777" w:rsidR="00776480" w:rsidRDefault="00C83703">
      <w:pPr>
        <w:jc w:val="center"/>
        <w:rPr>
          <w:rFonts w:ascii="楷体" w:eastAsia="楷体" w:hAnsi="楷体"/>
          <w:b/>
          <w:sz w:val="84"/>
          <w:szCs w:val="84"/>
        </w:rPr>
      </w:pPr>
      <w:r>
        <w:rPr>
          <w:rFonts w:ascii="楷体" w:eastAsia="楷体" w:hAnsi="楷体" w:hint="eastAsia"/>
          <w:b/>
          <w:sz w:val="84"/>
          <w:szCs w:val="84"/>
        </w:rPr>
        <w:t>学</w:t>
      </w:r>
    </w:p>
    <w:p w14:paraId="5AA4D5E3" w14:textId="77777777" w:rsidR="00776480" w:rsidRDefault="00C83703">
      <w:pPr>
        <w:jc w:val="center"/>
        <w:rPr>
          <w:rFonts w:ascii="楷体" w:eastAsia="楷体" w:hAnsi="楷体"/>
          <w:b/>
          <w:sz w:val="84"/>
          <w:szCs w:val="84"/>
        </w:rPr>
      </w:pPr>
      <w:r>
        <w:rPr>
          <w:rFonts w:ascii="楷体" w:eastAsia="楷体" w:hAnsi="楷体" w:hint="eastAsia"/>
          <w:b/>
          <w:sz w:val="84"/>
          <w:szCs w:val="84"/>
        </w:rPr>
        <w:t>大</w:t>
      </w:r>
    </w:p>
    <w:p w14:paraId="00AE4AEC" w14:textId="77777777" w:rsidR="00776480" w:rsidRDefault="00C83703">
      <w:pPr>
        <w:jc w:val="center"/>
        <w:rPr>
          <w:rFonts w:ascii="楷体" w:eastAsia="楷体" w:hAnsi="楷体"/>
          <w:b/>
          <w:sz w:val="84"/>
          <w:szCs w:val="84"/>
        </w:rPr>
      </w:pPr>
      <w:proofErr w:type="gramStart"/>
      <w:r>
        <w:rPr>
          <w:rFonts w:ascii="楷体" w:eastAsia="楷体" w:hAnsi="楷体" w:hint="eastAsia"/>
          <w:b/>
          <w:sz w:val="84"/>
          <w:szCs w:val="84"/>
        </w:rPr>
        <w:t>纲</w:t>
      </w:r>
      <w:proofErr w:type="gramEnd"/>
    </w:p>
    <w:p w14:paraId="397CF0F7" w14:textId="77777777" w:rsidR="00776480" w:rsidRDefault="00776480">
      <w:pPr>
        <w:ind w:firstLineChars="847" w:firstLine="2541"/>
        <w:rPr>
          <w:rFonts w:ascii="楷体" w:eastAsia="楷体" w:hAnsi="楷体"/>
          <w:sz w:val="30"/>
          <w:szCs w:val="30"/>
        </w:rPr>
      </w:pPr>
    </w:p>
    <w:p w14:paraId="0934F42C" w14:textId="77777777" w:rsidR="00776480" w:rsidRDefault="00776480">
      <w:pPr>
        <w:ind w:firstLineChars="847" w:firstLine="2541"/>
        <w:rPr>
          <w:rFonts w:ascii="楷体" w:eastAsia="楷体" w:hAnsi="楷体"/>
          <w:sz w:val="30"/>
          <w:szCs w:val="30"/>
        </w:rPr>
      </w:pPr>
    </w:p>
    <w:p w14:paraId="4F880304" w14:textId="77777777" w:rsidR="00776480" w:rsidRDefault="00776480">
      <w:pPr>
        <w:ind w:firstLineChars="847" w:firstLine="2541"/>
        <w:rPr>
          <w:rFonts w:ascii="楷体" w:eastAsia="楷体" w:hAnsi="楷体"/>
          <w:sz w:val="30"/>
          <w:szCs w:val="30"/>
        </w:rPr>
      </w:pPr>
    </w:p>
    <w:p w14:paraId="2FE891C9" w14:textId="77777777" w:rsidR="00776480" w:rsidRDefault="00C83703">
      <w:pPr>
        <w:jc w:val="center"/>
        <w:rPr>
          <w:rFonts w:ascii="楷体" w:eastAsia="楷体" w:hAnsi="楷体"/>
          <w:b/>
          <w:sz w:val="36"/>
          <w:szCs w:val="36"/>
        </w:rPr>
      </w:pPr>
      <w:r>
        <w:rPr>
          <w:rFonts w:ascii="楷体" w:eastAsia="楷体" w:hAnsi="楷体" w:hint="eastAsia"/>
          <w:b/>
          <w:sz w:val="36"/>
          <w:szCs w:val="36"/>
        </w:rPr>
        <w:t>基础医学院生物化学与分子生物学教研室编写</w:t>
      </w:r>
    </w:p>
    <w:p w14:paraId="082DA3FD" w14:textId="5A6EFA07" w:rsidR="00776480" w:rsidRDefault="00C83703">
      <w:pPr>
        <w:jc w:val="center"/>
        <w:rPr>
          <w:rFonts w:ascii="楷体" w:eastAsia="楷体" w:hAnsi="楷体"/>
          <w:b/>
          <w:sz w:val="36"/>
          <w:szCs w:val="36"/>
        </w:rPr>
      </w:pPr>
      <w:r>
        <w:rPr>
          <w:rFonts w:ascii="楷体" w:eastAsia="楷体" w:hAnsi="楷体" w:hint="eastAsia"/>
          <w:b/>
          <w:sz w:val="36"/>
          <w:szCs w:val="36"/>
        </w:rPr>
        <w:t>202</w:t>
      </w:r>
      <w:r w:rsidR="003E2A2D">
        <w:rPr>
          <w:rFonts w:ascii="楷体" w:eastAsia="楷体" w:hAnsi="楷体"/>
          <w:b/>
          <w:sz w:val="36"/>
          <w:szCs w:val="36"/>
        </w:rPr>
        <w:t>1</w:t>
      </w:r>
      <w:r>
        <w:rPr>
          <w:rFonts w:ascii="楷体" w:eastAsia="楷体" w:hAnsi="楷体" w:hint="eastAsia"/>
          <w:b/>
          <w:sz w:val="36"/>
          <w:szCs w:val="36"/>
        </w:rPr>
        <w:t>年</w:t>
      </w:r>
      <w:r w:rsidR="003E2A2D">
        <w:rPr>
          <w:rFonts w:ascii="楷体" w:eastAsia="楷体" w:hAnsi="楷体"/>
          <w:b/>
          <w:sz w:val="36"/>
          <w:szCs w:val="36"/>
        </w:rPr>
        <w:t>9</w:t>
      </w:r>
      <w:r>
        <w:rPr>
          <w:rFonts w:ascii="楷体" w:eastAsia="楷体" w:hAnsi="楷体" w:hint="eastAsia"/>
          <w:b/>
          <w:sz w:val="36"/>
          <w:szCs w:val="36"/>
        </w:rPr>
        <w:t>月</w:t>
      </w:r>
    </w:p>
    <w:p w14:paraId="59F8DDD3" w14:textId="6C679870" w:rsidR="00776480" w:rsidRDefault="00C83703" w:rsidP="0091114C">
      <w:pPr>
        <w:spacing w:line="360" w:lineRule="auto"/>
        <w:jc w:val="center"/>
        <w:rPr>
          <w:b/>
          <w:bCs/>
          <w:sz w:val="32"/>
          <w:szCs w:val="32"/>
        </w:rPr>
      </w:pPr>
      <w:r>
        <w:rPr>
          <w:rFonts w:ascii="宋体" w:hAnsi="宋体"/>
          <w:b/>
          <w:sz w:val="52"/>
          <w:szCs w:val="52"/>
        </w:rPr>
        <w:br w:type="page"/>
      </w:r>
      <w:r w:rsidRPr="003E2A2D">
        <w:rPr>
          <w:rFonts w:hint="eastAsia"/>
          <w:b/>
          <w:bCs/>
          <w:sz w:val="32"/>
          <w:szCs w:val="32"/>
        </w:rPr>
        <w:lastRenderedPageBreak/>
        <w:t>前</w:t>
      </w:r>
      <w:r w:rsidRPr="003E2A2D">
        <w:rPr>
          <w:rFonts w:hint="eastAsia"/>
          <w:b/>
          <w:bCs/>
          <w:sz w:val="32"/>
          <w:szCs w:val="32"/>
        </w:rPr>
        <w:t xml:space="preserve">  </w:t>
      </w:r>
      <w:r w:rsidRPr="003E2A2D">
        <w:rPr>
          <w:rFonts w:hint="eastAsia"/>
          <w:b/>
          <w:bCs/>
          <w:sz w:val="32"/>
          <w:szCs w:val="32"/>
        </w:rPr>
        <w:t>言</w:t>
      </w:r>
    </w:p>
    <w:p w14:paraId="5D4FE3AB" w14:textId="21C86FA7" w:rsidR="003E2A2D" w:rsidRDefault="003E2A2D" w:rsidP="0091114C">
      <w:pPr>
        <w:numPr>
          <w:ilvl w:val="0"/>
          <w:numId w:val="10"/>
        </w:numPr>
        <w:spacing w:line="360" w:lineRule="auto"/>
        <w:ind w:firstLine="57"/>
        <w:jc w:val="left"/>
        <w:rPr>
          <w:b/>
          <w:bCs/>
        </w:rPr>
      </w:pPr>
      <w:r>
        <w:rPr>
          <w:rFonts w:hint="eastAsia"/>
          <w:b/>
          <w:bCs/>
        </w:rPr>
        <w:t>基本信息</w:t>
      </w:r>
    </w:p>
    <w:p w14:paraId="02B28980" w14:textId="4998E68D" w:rsidR="003E2A2D" w:rsidRDefault="003E2A2D" w:rsidP="0091114C">
      <w:pPr>
        <w:spacing w:line="360" w:lineRule="auto"/>
        <w:ind w:firstLineChars="236" w:firstLine="566"/>
      </w:pPr>
      <w:r>
        <w:rPr>
          <w:rFonts w:hint="eastAsia"/>
        </w:rPr>
        <w:t>课程名称：</w:t>
      </w:r>
      <w:r w:rsidRPr="003E2A2D">
        <w:rPr>
          <w:rFonts w:hint="eastAsia"/>
          <w:bCs/>
        </w:rPr>
        <w:t>肿瘤生物学</w:t>
      </w:r>
    </w:p>
    <w:p w14:paraId="1651B391" w14:textId="14EE161B" w:rsidR="003E2A2D" w:rsidRDefault="003E2A2D" w:rsidP="0091114C">
      <w:pPr>
        <w:spacing w:line="360" w:lineRule="auto"/>
        <w:ind w:firstLineChars="236" w:firstLine="566"/>
      </w:pPr>
      <w:r>
        <w:rPr>
          <w:rFonts w:hint="eastAsia"/>
        </w:rPr>
        <w:t>学时学分：总学时：</w:t>
      </w:r>
      <w:r>
        <w:rPr>
          <w:rFonts w:hint="eastAsia"/>
        </w:rPr>
        <w:t>4</w:t>
      </w:r>
      <w:r>
        <w:t>8</w:t>
      </w:r>
      <w:r>
        <w:rPr>
          <w:rFonts w:hint="eastAsia"/>
        </w:rPr>
        <w:t>学时（理论），总学分：</w:t>
      </w:r>
      <w:r>
        <w:rPr>
          <w:rFonts w:hint="eastAsia"/>
        </w:rPr>
        <w:t>3</w:t>
      </w:r>
      <w:r>
        <w:rPr>
          <w:rFonts w:hint="eastAsia"/>
        </w:rPr>
        <w:t>学分。</w:t>
      </w:r>
    </w:p>
    <w:p w14:paraId="576280C4" w14:textId="2D5ABA35" w:rsidR="003E2A2D" w:rsidRDefault="003E2A2D" w:rsidP="0091114C">
      <w:pPr>
        <w:spacing w:line="360" w:lineRule="auto"/>
        <w:ind w:firstLineChars="236" w:firstLine="566"/>
      </w:pPr>
      <w:r>
        <w:rPr>
          <w:rFonts w:hint="eastAsia"/>
        </w:rPr>
        <w:t>适用专业：</w:t>
      </w:r>
      <w:r w:rsidRPr="003E2A2D">
        <w:rPr>
          <w:rFonts w:hint="eastAsia"/>
        </w:rPr>
        <w:t>生物信息学</w:t>
      </w:r>
      <w:r w:rsidR="00CD163A">
        <w:rPr>
          <w:rFonts w:hint="eastAsia"/>
        </w:rPr>
        <w:t>。</w:t>
      </w:r>
    </w:p>
    <w:p w14:paraId="131ACE40" w14:textId="1905B305" w:rsidR="003E2A2D" w:rsidRDefault="003E2A2D" w:rsidP="0091114C">
      <w:pPr>
        <w:spacing w:line="360" w:lineRule="auto"/>
        <w:ind w:firstLineChars="236" w:firstLine="566"/>
        <w:jc w:val="left"/>
      </w:pPr>
      <w:r>
        <w:rPr>
          <w:rFonts w:hint="eastAsia"/>
        </w:rPr>
        <w:t>先修课程：生物化学、分子生物学、细胞学、遗传学。</w:t>
      </w:r>
    </w:p>
    <w:p w14:paraId="55C73FC1" w14:textId="77777777" w:rsidR="003E2A2D" w:rsidRDefault="003E2A2D" w:rsidP="0091114C">
      <w:pPr>
        <w:spacing w:line="360" w:lineRule="auto"/>
        <w:ind w:firstLineChars="236" w:firstLine="569"/>
      </w:pPr>
      <w:r>
        <w:rPr>
          <w:rFonts w:hint="eastAsia"/>
          <w:b/>
          <w:bCs/>
        </w:rPr>
        <w:t>二</w:t>
      </w:r>
      <w:r>
        <w:rPr>
          <w:b/>
          <w:bCs/>
        </w:rPr>
        <w:t>、课程简介</w:t>
      </w:r>
    </w:p>
    <w:p w14:paraId="3B62DB58" w14:textId="2428F058" w:rsidR="00776480" w:rsidRDefault="00C83703" w:rsidP="0091114C">
      <w:pPr>
        <w:spacing w:line="360" w:lineRule="auto"/>
        <w:ind w:firstLineChars="236" w:firstLine="566"/>
      </w:pPr>
      <w:r w:rsidRPr="001F2C41">
        <w:rPr>
          <w:rFonts w:hint="eastAsia"/>
        </w:rPr>
        <w:t>肿瘤是威胁全球人类健康的一大类疾病，近年来肿瘤学领域发展迅速，分子生物学和组学研究为整个领域带来了巨大的变化，靶向治疗、个体精准化治疗和免疫治疗成为当前研究的热点，非编码</w:t>
      </w:r>
      <w:r w:rsidRPr="001F2C41">
        <w:rPr>
          <w:rFonts w:hint="eastAsia"/>
        </w:rPr>
        <w:t>RNA</w:t>
      </w:r>
      <w:r w:rsidRPr="001F2C41">
        <w:rPr>
          <w:rFonts w:hint="eastAsia"/>
        </w:rPr>
        <w:t>、代谢和肿瘤微环境的研究使我们更加全面和立体的了解肿瘤，将为肿瘤治疗带来新的认识。肿瘤学研究突飞猛进，只有紧跟最新的科学进展，才有可能走向科学研究的前沿。本课程主要内容包括分子肿瘤学研究的主要领域、肿瘤学的诊断与治疗、以及肿瘤预防等。</w:t>
      </w:r>
    </w:p>
    <w:p w14:paraId="6374882D" w14:textId="77777777" w:rsidR="001F2C41" w:rsidRDefault="001F2C41" w:rsidP="0091114C">
      <w:pPr>
        <w:pStyle w:val="a7"/>
        <w:spacing w:line="360" w:lineRule="auto"/>
        <w:ind w:firstLineChars="236" w:firstLine="569"/>
        <w:rPr>
          <w:rFonts w:ascii="Times New Roman"/>
          <w:b/>
          <w:bCs/>
          <w:sz w:val="24"/>
          <w:szCs w:val="24"/>
        </w:rPr>
      </w:pPr>
      <w:r>
        <w:rPr>
          <w:rFonts w:ascii="Times New Roman" w:hAnsi="Times New Roman" w:hint="eastAsia"/>
          <w:b/>
          <w:bCs/>
          <w:sz w:val="24"/>
          <w:szCs w:val="24"/>
        </w:rPr>
        <w:t>三</w:t>
      </w:r>
      <w:r>
        <w:rPr>
          <w:rFonts w:ascii="Times New Roman" w:hAnsi="Times New Roman"/>
          <w:b/>
          <w:bCs/>
          <w:sz w:val="24"/>
          <w:szCs w:val="24"/>
        </w:rPr>
        <w:t>、</w:t>
      </w:r>
      <w:r>
        <w:rPr>
          <w:rFonts w:ascii="Times New Roman" w:hAnsi="Times New Roman" w:hint="eastAsia"/>
          <w:b/>
          <w:bCs/>
          <w:sz w:val="24"/>
          <w:szCs w:val="24"/>
        </w:rPr>
        <w:t>课程</w:t>
      </w:r>
      <w:r>
        <w:rPr>
          <w:rFonts w:ascii="Times New Roman" w:hAnsi="Times New Roman"/>
          <w:b/>
          <w:bCs/>
          <w:sz w:val="24"/>
          <w:szCs w:val="24"/>
        </w:rPr>
        <w:t>目标</w:t>
      </w:r>
    </w:p>
    <w:p w14:paraId="7F2C3A6B" w14:textId="4BD4E058" w:rsidR="001F2C41" w:rsidRDefault="001F2C41" w:rsidP="0091114C">
      <w:pPr>
        <w:pStyle w:val="a7"/>
        <w:snapToGrid w:val="0"/>
        <w:spacing w:line="360" w:lineRule="auto"/>
        <w:ind w:firstLineChars="236" w:firstLine="566"/>
        <w:rPr>
          <w:rFonts w:ascii="Times New Roman" w:hAnsi="Times New Roman"/>
          <w:sz w:val="24"/>
          <w:szCs w:val="24"/>
        </w:rPr>
      </w:pPr>
      <w:r w:rsidRPr="001F2C41">
        <w:rPr>
          <w:rFonts w:ascii="Times New Roman" w:hAnsi="Times New Roman" w:hint="eastAsia"/>
          <w:sz w:val="24"/>
          <w:szCs w:val="24"/>
        </w:rPr>
        <w:t>本大纲主要依据生物信息学专业的特点，以及学校的教学计划和学时安排而制订，主要供生物信息学专业教学使用。肿瘤的大规模组学测序及相关生物信息学分析在当前肿瘤的基础研究、肿瘤的分子诊断与靶</w:t>
      </w:r>
      <w:proofErr w:type="gramStart"/>
      <w:r w:rsidRPr="001F2C41">
        <w:rPr>
          <w:rFonts w:ascii="Times New Roman" w:hAnsi="Times New Roman" w:hint="eastAsia"/>
          <w:sz w:val="24"/>
          <w:szCs w:val="24"/>
        </w:rPr>
        <w:t>向治疗</w:t>
      </w:r>
      <w:proofErr w:type="gramEnd"/>
      <w:r w:rsidRPr="001F2C41">
        <w:rPr>
          <w:rFonts w:ascii="Times New Roman" w:hAnsi="Times New Roman" w:hint="eastAsia"/>
          <w:sz w:val="24"/>
          <w:szCs w:val="24"/>
        </w:rPr>
        <w:t>中发挥重要作用。生物信息学专业毕业生的后续工作和学习不可避免将接触到肿瘤的大规模组学测序及相关生物信息学分析。该课程的开设将有助于</w:t>
      </w:r>
      <w:bookmarkStart w:id="0" w:name="_Hlk83715820"/>
      <w:r w:rsidRPr="001F2C41">
        <w:rPr>
          <w:rFonts w:ascii="Times New Roman" w:hAnsi="Times New Roman" w:hint="eastAsia"/>
          <w:sz w:val="24"/>
          <w:szCs w:val="24"/>
        </w:rPr>
        <w:t>拓展生物信息学专业学生的理论知识</w:t>
      </w:r>
      <w:bookmarkEnd w:id="0"/>
      <w:r w:rsidRPr="001F2C41">
        <w:rPr>
          <w:rFonts w:ascii="Times New Roman" w:hAnsi="Times New Roman" w:hint="eastAsia"/>
          <w:sz w:val="24"/>
          <w:szCs w:val="24"/>
        </w:rPr>
        <w:t>以及日后的专业发展。</w:t>
      </w:r>
      <w:r>
        <w:rPr>
          <w:rFonts w:ascii="Times New Roman" w:hAnsi="Times New Roman" w:hint="eastAsia"/>
          <w:sz w:val="24"/>
          <w:szCs w:val="24"/>
        </w:rPr>
        <w:t>通过本课程的</w:t>
      </w:r>
      <w:r w:rsidRPr="00060B95">
        <w:rPr>
          <w:rFonts w:ascii="Times New Roman" w:hAnsi="Times New Roman" w:hint="eastAsia"/>
          <w:sz w:val="24"/>
          <w:szCs w:val="24"/>
        </w:rPr>
        <w:t>学习有助于学生了解我国在</w:t>
      </w:r>
      <w:r w:rsidR="00060B95">
        <w:rPr>
          <w:rFonts w:ascii="Times New Roman" w:hAnsi="Times New Roman" w:hint="eastAsia"/>
          <w:sz w:val="24"/>
          <w:szCs w:val="24"/>
        </w:rPr>
        <w:t>我党的领导下</w:t>
      </w:r>
      <w:r w:rsidR="008B7452">
        <w:rPr>
          <w:rFonts w:ascii="Times New Roman" w:hAnsi="Times New Roman" w:hint="eastAsia"/>
          <w:sz w:val="24"/>
          <w:szCs w:val="24"/>
        </w:rPr>
        <w:t>在</w:t>
      </w:r>
      <w:r w:rsidRPr="00060B95">
        <w:rPr>
          <w:rFonts w:ascii="Times New Roman" w:hAnsi="Times New Roman" w:hint="eastAsia"/>
          <w:sz w:val="24"/>
          <w:szCs w:val="24"/>
        </w:rPr>
        <w:t>医疗卫生特别是肿瘤诊断治疗和科研</w:t>
      </w:r>
      <w:r w:rsidR="002824E1" w:rsidRPr="00060B95">
        <w:rPr>
          <w:rFonts w:ascii="Times New Roman" w:hAnsi="Times New Roman" w:hint="eastAsia"/>
          <w:sz w:val="24"/>
          <w:szCs w:val="24"/>
        </w:rPr>
        <w:t>领域</w:t>
      </w:r>
      <w:r w:rsidRPr="00060B95">
        <w:rPr>
          <w:rFonts w:ascii="Times New Roman" w:hAnsi="Times New Roman" w:hint="eastAsia"/>
          <w:sz w:val="24"/>
          <w:szCs w:val="24"/>
        </w:rPr>
        <w:t>取得的重大</w:t>
      </w:r>
      <w:r w:rsidR="00060B95">
        <w:rPr>
          <w:rFonts w:ascii="Times New Roman" w:hAnsi="Times New Roman" w:hint="eastAsia"/>
          <w:sz w:val="24"/>
          <w:szCs w:val="24"/>
        </w:rPr>
        <w:t>进展，树立民族自信心和自豪感。</w:t>
      </w:r>
    </w:p>
    <w:p w14:paraId="359CEF8D" w14:textId="08165554" w:rsidR="001F2C41" w:rsidRDefault="001F2C41" w:rsidP="0091114C">
      <w:pPr>
        <w:pStyle w:val="a7"/>
        <w:spacing w:line="360" w:lineRule="auto"/>
        <w:ind w:firstLineChars="236" w:firstLine="569"/>
        <w:rPr>
          <w:rFonts w:ascii="Times New Roman" w:hAnsi="Times New Roman"/>
          <w:b/>
          <w:bCs/>
          <w:sz w:val="24"/>
          <w:szCs w:val="24"/>
        </w:rPr>
      </w:pPr>
      <w:r>
        <w:rPr>
          <w:rFonts w:ascii="Times New Roman" w:hAnsi="Times New Roman" w:hint="eastAsia"/>
          <w:b/>
          <w:bCs/>
          <w:sz w:val="24"/>
          <w:szCs w:val="24"/>
        </w:rPr>
        <w:t>四</w:t>
      </w:r>
      <w:r>
        <w:rPr>
          <w:rFonts w:ascii="Times New Roman" w:hAnsi="Times New Roman"/>
          <w:b/>
          <w:bCs/>
          <w:sz w:val="24"/>
          <w:szCs w:val="24"/>
        </w:rPr>
        <w:t>、</w:t>
      </w:r>
      <w:r>
        <w:rPr>
          <w:rFonts w:ascii="Times New Roman" w:hAnsi="Times New Roman" w:hint="eastAsia"/>
          <w:b/>
          <w:bCs/>
          <w:sz w:val="24"/>
          <w:szCs w:val="24"/>
        </w:rPr>
        <w:t>教学要求</w:t>
      </w:r>
    </w:p>
    <w:p w14:paraId="5BD4310F" w14:textId="3E6B8158" w:rsidR="001F2C41" w:rsidRPr="001F2C41" w:rsidRDefault="001F2C41" w:rsidP="0091114C">
      <w:pPr>
        <w:pStyle w:val="a7"/>
        <w:snapToGrid w:val="0"/>
        <w:spacing w:line="360" w:lineRule="auto"/>
        <w:ind w:firstLineChars="236" w:firstLine="566"/>
        <w:rPr>
          <w:rFonts w:ascii="Times New Roman" w:hAnsi="Times New Roman"/>
          <w:sz w:val="24"/>
          <w:szCs w:val="24"/>
        </w:rPr>
      </w:pPr>
      <w:r w:rsidRPr="001F2C41">
        <w:rPr>
          <w:rFonts w:ascii="Times New Roman" w:hAnsi="Times New Roman" w:hint="eastAsia"/>
          <w:sz w:val="24"/>
          <w:szCs w:val="24"/>
        </w:rPr>
        <w:t>通过学习本课程，学生应熟悉肿瘤学的历史、现状和发展趋势，掌握肿瘤发生发展各个阶段的主要生物学特征和分子生物学事件，掌握现阶段肿瘤分子诊断的现状，适当了解肿瘤治疗的一些新进展和新技术。掌握一些通用的肿瘤学专业英语词汇，为阅读英</w:t>
      </w:r>
      <w:r w:rsidR="008B7452">
        <w:rPr>
          <w:rFonts w:ascii="Times New Roman" w:hAnsi="Times New Roman" w:hint="eastAsia"/>
          <w:sz w:val="24"/>
          <w:szCs w:val="24"/>
        </w:rPr>
        <w:t>文</w:t>
      </w:r>
      <w:r w:rsidRPr="001F2C41">
        <w:rPr>
          <w:rFonts w:ascii="Times New Roman" w:hAnsi="Times New Roman" w:hint="eastAsia"/>
          <w:sz w:val="24"/>
          <w:szCs w:val="24"/>
        </w:rPr>
        <w:t>专业文献作一些准备。</w:t>
      </w:r>
    </w:p>
    <w:p w14:paraId="66A95946" w14:textId="77777777" w:rsidR="001F2C41" w:rsidRDefault="001F2C41" w:rsidP="0091114C">
      <w:pPr>
        <w:pStyle w:val="a7"/>
        <w:spacing w:line="360" w:lineRule="auto"/>
        <w:ind w:firstLineChars="236" w:firstLine="569"/>
        <w:rPr>
          <w:rFonts w:ascii="Times New Roman"/>
          <w:b/>
          <w:bCs/>
          <w:sz w:val="24"/>
          <w:szCs w:val="24"/>
        </w:rPr>
      </w:pPr>
      <w:r>
        <w:rPr>
          <w:rFonts w:ascii="Times New Roman" w:hAnsi="Times New Roman" w:hint="eastAsia"/>
          <w:b/>
          <w:bCs/>
          <w:sz w:val="24"/>
          <w:szCs w:val="24"/>
        </w:rPr>
        <w:t>五</w:t>
      </w:r>
      <w:r>
        <w:rPr>
          <w:rFonts w:ascii="Times New Roman" w:hAnsi="Times New Roman"/>
          <w:b/>
          <w:bCs/>
          <w:sz w:val="24"/>
          <w:szCs w:val="24"/>
        </w:rPr>
        <w:t>、教学方法</w:t>
      </w:r>
    </w:p>
    <w:p w14:paraId="7AF78903" w14:textId="77777777" w:rsidR="00776480" w:rsidRPr="001F2C41" w:rsidRDefault="00C83703" w:rsidP="0091114C">
      <w:pPr>
        <w:pStyle w:val="a7"/>
        <w:snapToGrid w:val="0"/>
        <w:spacing w:line="360" w:lineRule="auto"/>
        <w:ind w:firstLineChars="236" w:firstLine="566"/>
        <w:rPr>
          <w:rFonts w:ascii="Times New Roman" w:hAnsi="Times New Roman"/>
          <w:sz w:val="24"/>
          <w:szCs w:val="24"/>
        </w:rPr>
      </w:pPr>
      <w:r w:rsidRPr="001F2C41">
        <w:rPr>
          <w:rFonts w:ascii="Times New Roman" w:hAnsi="Times New Roman" w:hint="eastAsia"/>
          <w:sz w:val="24"/>
          <w:szCs w:val="24"/>
        </w:rPr>
        <w:t>教师必须认真地研究教材，按照本大纲的要求进行教学。教师应掌握好课堂教学的难点和重点，在做好基本知识讲授的同时，与临床方面作一些必要的联系，并适当</w:t>
      </w:r>
      <w:r w:rsidRPr="001F2C41">
        <w:rPr>
          <w:rFonts w:ascii="Times New Roman" w:hAnsi="Times New Roman" w:hint="eastAsia"/>
          <w:sz w:val="24"/>
          <w:szCs w:val="24"/>
        </w:rPr>
        <w:lastRenderedPageBreak/>
        <w:t>反映学科的新进展、新动向。在教学过程中，除了传统的教学手段与方法之外，教师也应灵活并适当地引入</w:t>
      </w:r>
      <w:r w:rsidRPr="001F2C41">
        <w:rPr>
          <w:rFonts w:ascii="Times New Roman" w:hAnsi="Times New Roman" w:hint="eastAsia"/>
          <w:sz w:val="24"/>
          <w:szCs w:val="24"/>
        </w:rPr>
        <w:t>PBL</w:t>
      </w:r>
      <w:r w:rsidRPr="001F2C41">
        <w:rPr>
          <w:rFonts w:ascii="Times New Roman" w:hAnsi="Times New Roman" w:hint="eastAsia"/>
          <w:sz w:val="24"/>
          <w:szCs w:val="24"/>
        </w:rPr>
        <w:t>、</w:t>
      </w:r>
      <w:r w:rsidRPr="001F2C41">
        <w:rPr>
          <w:rFonts w:ascii="Times New Roman" w:hAnsi="Times New Roman" w:hint="eastAsia"/>
          <w:sz w:val="24"/>
          <w:szCs w:val="24"/>
        </w:rPr>
        <w:t>TBL</w:t>
      </w:r>
      <w:r w:rsidRPr="001F2C41">
        <w:rPr>
          <w:rFonts w:ascii="Times New Roman" w:hAnsi="Times New Roman" w:hint="eastAsia"/>
          <w:sz w:val="24"/>
          <w:szCs w:val="24"/>
        </w:rPr>
        <w:t>等小组讨论式教学方法，注意培养学生的自学能力、口头表达能力、文字表达能力、观察能力、批判性思维等，以全面提高学生的综合素质。</w:t>
      </w:r>
    </w:p>
    <w:p w14:paraId="7E81E78B" w14:textId="77777777" w:rsidR="001F2C41" w:rsidRDefault="001F2C41" w:rsidP="0091114C">
      <w:pPr>
        <w:pStyle w:val="a7"/>
        <w:spacing w:line="360" w:lineRule="auto"/>
        <w:ind w:firstLineChars="236" w:firstLine="569"/>
        <w:rPr>
          <w:rFonts w:ascii="Times New Roman"/>
          <w:b/>
          <w:bCs/>
          <w:sz w:val="24"/>
          <w:szCs w:val="24"/>
        </w:rPr>
      </w:pPr>
      <w:r>
        <w:rPr>
          <w:rFonts w:ascii="Times New Roman" w:hAnsi="Times New Roman" w:hint="eastAsia"/>
          <w:b/>
          <w:bCs/>
          <w:sz w:val="24"/>
          <w:szCs w:val="24"/>
        </w:rPr>
        <w:t>六</w:t>
      </w:r>
      <w:r>
        <w:rPr>
          <w:rFonts w:ascii="Times New Roman" w:hAnsi="Times New Roman"/>
          <w:b/>
          <w:bCs/>
          <w:sz w:val="24"/>
          <w:szCs w:val="24"/>
        </w:rPr>
        <w:t>、考核方式</w:t>
      </w:r>
    </w:p>
    <w:p w14:paraId="589CB5CF" w14:textId="5222A10D" w:rsidR="001F2C41" w:rsidRDefault="00060B95" w:rsidP="0091114C">
      <w:pPr>
        <w:pStyle w:val="a7"/>
        <w:spacing w:line="360" w:lineRule="auto"/>
        <w:ind w:firstLineChars="236" w:firstLine="566"/>
        <w:rPr>
          <w:rFonts w:ascii="Times New Roman"/>
          <w:sz w:val="24"/>
          <w:szCs w:val="24"/>
        </w:rPr>
      </w:pPr>
      <w:r>
        <w:rPr>
          <w:rFonts w:ascii="Times New Roman" w:hAnsi="Times New Roman" w:hint="eastAsia"/>
          <w:sz w:val="24"/>
          <w:szCs w:val="24"/>
        </w:rPr>
        <w:t>因为本教材为研究生教材，知识点繁多，我们授课方式是多教师以专题讨论的形式进行教学，旨在开拓学生知识范围和自主思考能力，所以本课程最终考核成绩以平时考核成绩和期末课程</w:t>
      </w:r>
      <w:r w:rsidR="0047612D">
        <w:rPr>
          <w:rFonts w:ascii="Times New Roman" w:hAnsi="Times New Roman" w:hint="eastAsia"/>
          <w:sz w:val="24"/>
          <w:szCs w:val="24"/>
        </w:rPr>
        <w:t>论文结合，各占</w:t>
      </w:r>
      <w:r w:rsidR="0047612D">
        <w:rPr>
          <w:rFonts w:ascii="Times New Roman" w:hAnsi="Times New Roman" w:hint="eastAsia"/>
          <w:sz w:val="24"/>
          <w:szCs w:val="24"/>
        </w:rPr>
        <w:t>5</w:t>
      </w:r>
      <w:r w:rsidR="0047612D">
        <w:rPr>
          <w:rFonts w:ascii="Times New Roman" w:hAnsi="Times New Roman"/>
          <w:sz w:val="24"/>
          <w:szCs w:val="24"/>
        </w:rPr>
        <w:t>0</w:t>
      </w:r>
      <w:r w:rsidR="0047612D">
        <w:rPr>
          <w:rFonts w:ascii="Times New Roman" w:hAnsi="Times New Roman" w:hint="eastAsia"/>
          <w:sz w:val="24"/>
          <w:szCs w:val="24"/>
        </w:rPr>
        <w:t>%</w:t>
      </w:r>
      <w:r w:rsidR="0047612D">
        <w:rPr>
          <w:rFonts w:ascii="Times New Roman" w:hAnsi="Times New Roman" w:hint="eastAsia"/>
          <w:sz w:val="24"/>
          <w:szCs w:val="24"/>
        </w:rPr>
        <w:t>。其中平时成绩</w:t>
      </w:r>
      <w:r w:rsidR="008B7452">
        <w:rPr>
          <w:rFonts w:ascii="Times New Roman" w:hAnsi="Times New Roman" w:hint="eastAsia"/>
          <w:sz w:val="24"/>
          <w:szCs w:val="24"/>
        </w:rPr>
        <w:t>是对</w:t>
      </w:r>
      <w:r w:rsidR="0047612D">
        <w:rPr>
          <w:rFonts w:ascii="Times New Roman" w:hAnsi="Times New Roman" w:hint="eastAsia"/>
          <w:sz w:val="24"/>
          <w:szCs w:val="24"/>
        </w:rPr>
        <w:t>包括</w:t>
      </w:r>
      <w:r w:rsidR="00CD163A">
        <w:rPr>
          <w:rFonts w:ascii="Times New Roman" w:hAnsi="Times New Roman" w:hint="eastAsia"/>
          <w:sz w:val="24"/>
          <w:szCs w:val="24"/>
        </w:rPr>
        <w:t>课堂</w:t>
      </w:r>
      <w:r w:rsidR="0047612D">
        <w:rPr>
          <w:rFonts w:ascii="Times New Roman" w:hAnsi="Times New Roman" w:hint="eastAsia"/>
          <w:sz w:val="24"/>
          <w:szCs w:val="24"/>
        </w:rPr>
        <w:t>考勤、在线学习时长、课后作业完成情况、专题问题的讨论情况进行综合评分，期末课程论文多以考察学生文献查阅和阅读理解能力、语言组织能力和问题延伸拓展</w:t>
      </w:r>
      <w:r w:rsidR="008B7452">
        <w:rPr>
          <w:rFonts w:ascii="Times New Roman" w:hAnsi="Times New Roman" w:hint="eastAsia"/>
          <w:sz w:val="24"/>
          <w:szCs w:val="24"/>
        </w:rPr>
        <w:t>分析</w:t>
      </w:r>
      <w:r w:rsidR="0047612D">
        <w:rPr>
          <w:rFonts w:ascii="Times New Roman" w:hAnsi="Times New Roman" w:hint="eastAsia"/>
          <w:sz w:val="24"/>
          <w:szCs w:val="24"/>
        </w:rPr>
        <w:t>能力来进行评价。</w:t>
      </w:r>
    </w:p>
    <w:p w14:paraId="0EF798D9" w14:textId="77777777" w:rsidR="001F2C41" w:rsidRDefault="001F2C41" w:rsidP="0091114C">
      <w:pPr>
        <w:pStyle w:val="a7"/>
        <w:spacing w:line="360" w:lineRule="auto"/>
        <w:ind w:firstLineChars="236" w:firstLine="566"/>
        <w:jc w:val="left"/>
        <w:rPr>
          <w:rFonts w:ascii="Times New Roman"/>
          <w:sz w:val="24"/>
          <w:szCs w:val="24"/>
        </w:rPr>
      </w:pPr>
    </w:p>
    <w:p w14:paraId="4BAF7DB8" w14:textId="622C3D0E" w:rsidR="001F2C41" w:rsidRDefault="001F2C41" w:rsidP="0091114C">
      <w:pPr>
        <w:pStyle w:val="a7"/>
        <w:spacing w:line="360" w:lineRule="auto"/>
        <w:ind w:firstLineChars="236" w:firstLine="566"/>
        <w:jc w:val="left"/>
        <w:rPr>
          <w:rFonts w:ascii="Times New Roman"/>
          <w:sz w:val="24"/>
          <w:szCs w:val="24"/>
        </w:rPr>
      </w:pPr>
      <w:r>
        <w:rPr>
          <w:rFonts w:ascii="Times New Roman" w:hAnsi="Times New Roman"/>
          <w:sz w:val="24"/>
          <w:szCs w:val="24"/>
        </w:rPr>
        <w:t>参与人：</w:t>
      </w:r>
      <w:r w:rsidR="0047612D">
        <w:rPr>
          <w:rFonts w:ascii="Times New Roman" w:hAnsi="Times New Roman" w:hint="eastAsia"/>
          <w:bCs/>
          <w:sz w:val="24"/>
          <w:szCs w:val="24"/>
        </w:rPr>
        <w:t>雷云龙、</w:t>
      </w:r>
      <w:r w:rsidR="0091114C">
        <w:rPr>
          <w:rFonts w:ascii="Times New Roman" w:hAnsi="Times New Roman" w:hint="eastAsia"/>
          <w:bCs/>
          <w:sz w:val="24"/>
          <w:szCs w:val="24"/>
        </w:rPr>
        <w:t>王义涛、</w:t>
      </w:r>
      <w:r w:rsidR="0047612D">
        <w:rPr>
          <w:rFonts w:ascii="Times New Roman" w:hAnsi="Times New Roman" w:hint="eastAsia"/>
          <w:bCs/>
          <w:sz w:val="24"/>
          <w:szCs w:val="24"/>
        </w:rPr>
        <w:t>张春冬、李轶</w:t>
      </w:r>
    </w:p>
    <w:p w14:paraId="2676E139" w14:textId="585E1729" w:rsidR="001F2C41" w:rsidRDefault="001F2C41" w:rsidP="0091114C">
      <w:pPr>
        <w:pStyle w:val="a7"/>
        <w:spacing w:line="360" w:lineRule="auto"/>
        <w:ind w:firstLineChars="236" w:firstLine="566"/>
        <w:jc w:val="left"/>
        <w:rPr>
          <w:rFonts w:ascii="Times New Roman"/>
          <w:sz w:val="24"/>
          <w:szCs w:val="24"/>
        </w:rPr>
      </w:pPr>
      <w:r>
        <w:rPr>
          <w:rFonts w:ascii="Times New Roman" w:hAnsi="Times New Roman"/>
          <w:sz w:val="24"/>
          <w:szCs w:val="24"/>
        </w:rPr>
        <w:t>执笔人：</w:t>
      </w:r>
      <w:r w:rsidR="0047612D">
        <w:rPr>
          <w:rFonts w:ascii="Times New Roman" w:hAnsi="Times New Roman" w:hint="eastAsia"/>
          <w:bCs/>
          <w:sz w:val="24"/>
          <w:szCs w:val="24"/>
        </w:rPr>
        <w:t>雷云龙</w:t>
      </w:r>
    </w:p>
    <w:p w14:paraId="39AB1855" w14:textId="0EFA176D" w:rsidR="001F2C41" w:rsidRDefault="001F2C41" w:rsidP="0091114C">
      <w:pPr>
        <w:pStyle w:val="a7"/>
        <w:spacing w:line="360" w:lineRule="auto"/>
        <w:ind w:firstLineChars="236" w:firstLine="566"/>
        <w:jc w:val="left"/>
        <w:rPr>
          <w:rFonts w:ascii="Times New Roman"/>
          <w:bCs/>
          <w:sz w:val="24"/>
          <w:szCs w:val="24"/>
        </w:rPr>
      </w:pPr>
      <w:r>
        <w:rPr>
          <w:rFonts w:ascii="Times New Roman" w:hAnsi="Times New Roman"/>
          <w:sz w:val="24"/>
          <w:szCs w:val="24"/>
        </w:rPr>
        <w:t>审定人：</w:t>
      </w:r>
      <w:proofErr w:type="gramStart"/>
      <w:r w:rsidR="0047612D">
        <w:rPr>
          <w:rFonts w:ascii="Times New Roman" w:hAnsi="Times New Roman" w:hint="eastAsia"/>
          <w:bCs/>
          <w:sz w:val="24"/>
          <w:szCs w:val="24"/>
        </w:rPr>
        <w:t>卜友泉</w:t>
      </w:r>
      <w:proofErr w:type="gramEnd"/>
    </w:p>
    <w:p w14:paraId="055036DF" w14:textId="77777777" w:rsidR="00776480" w:rsidRDefault="00776480" w:rsidP="001F2C41">
      <w:pPr>
        <w:pStyle w:val="a7"/>
        <w:snapToGrid w:val="0"/>
        <w:spacing w:line="360" w:lineRule="auto"/>
        <w:rPr>
          <w:rFonts w:hAnsi="宋体"/>
          <w:sz w:val="28"/>
          <w:szCs w:val="28"/>
        </w:rPr>
      </w:pPr>
    </w:p>
    <w:p w14:paraId="7ED7DE1C" w14:textId="2CE2E3A7" w:rsidR="00407162" w:rsidRDefault="00C83703" w:rsidP="00407162">
      <w:pPr>
        <w:pStyle w:val="a7"/>
        <w:spacing w:line="360" w:lineRule="auto"/>
        <w:jc w:val="center"/>
        <w:rPr>
          <w:rFonts w:ascii="Times New Roman"/>
          <w:b/>
          <w:bCs/>
          <w:sz w:val="36"/>
          <w:szCs w:val="36"/>
        </w:rPr>
      </w:pPr>
      <w:r>
        <w:rPr>
          <w:rFonts w:hAnsi="宋体"/>
          <w:sz w:val="28"/>
          <w:szCs w:val="28"/>
        </w:rPr>
        <w:br w:type="page"/>
      </w:r>
      <w:r w:rsidR="00407162">
        <w:rPr>
          <w:rFonts w:ascii="Times New Roman" w:hAnsi="Times New Roman"/>
          <w:b/>
          <w:bCs/>
          <w:sz w:val="32"/>
          <w:szCs w:val="32"/>
        </w:rPr>
        <w:lastRenderedPageBreak/>
        <w:t>教材</w:t>
      </w:r>
      <w:r w:rsidR="00407162">
        <w:rPr>
          <w:rFonts w:ascii="Times New Roman" w:hAnsi="Times New Roman" w:hint="eastAsia"/>
          <w:b/>
          <w:bCs/>
          <w:sz w:val="32"/>
          <w:szCs w:val="32"/>
        </w:rPr>
        <w:t>、教辅用书</w:t>
      </w:r>
      <w:r w:rsidR="00407162">
        <w:rPr>
          <w:rFonts w:ascii="Times New Roman" w:hAnsi="Times New Roman"/>
          <w:b/>
          <w:bCs/>
          <w:sz w:val="32"/>
          <w:szCs w:val="32"/>
        </w:rPr>
        <w:t>与参考书目</w:t>
      </w:r>
    </w:p>
    <w:p w14:paraId="3A70CCC3" w14:textId="76E68134" w:rsidR="00407162" w:rsidRPr="00407162" w:rsidRDefault="00E76F6F" w:rsidP="00407162">
      <w:pPr>
        <w:spacing w:line="360" w:lineRule="auto"/>
        <w:ind w:firstLineChars="200" w:firstLine="480"/>
        <w:rPr>
          <w:b/>
        </w:rPr>
      </w:pPr>
      <w:r w:rsidRPr="00E76F6F">
        <w:rPr>
          <w:rFonts w:hint="eastAsia"/>
          <w:bCs/>
        </w:rPr>
        <w:t>教研室和课程组对国内外主流教材和教辅用书进行了详细的调研论证和分析比较，结合我校实际教学情况，决定采用以下教材和教辅用书。</w:t>
      </w:r>
      <w:r w:rsidR="00407162">
        <w:rPr>
          <w:rFonts w:hint="eastAsia"/>
          <w:bCs/>
        </w:rPr>
        <w:t>我们选用了</w:t>
      </w:r>
      <w:r w:rsidR="00407162" w:rsidRPr="00407162">
        <w:rPr>
          <w:rFonts w:hint="eastAsia"/>
          <w:bCs/>
        </w:rPr>
        <w:t>肿瘤学第</w:t>
      </w:r>
      <w:r w:rsidR="00407162">
        <w:rPr>
          <w:bCs/>
        </w:rPr>
        <w:t>5</w:t>
      </w:r>
      <w:r w:rsidR="00407162" w:rsidRPr="00407162">
        <w:rPr>
          <w:rFonts w:hint="eastAsia"/>
          <w:bCs/>
        </w:rPr>
        <w:t>版</w:t>
      </w:r>
      <w:r w:rsidR="00407162" w:rsidRPr="00407162">
        <w:rPr>
          <w:rFonts w:hint="eastAsia"/>
          <w:bCs/>
        </w:rPr>
        <w:t>-</w:t>
      </w:r>
      <w:r w:rsidR="00407162">
        <w:rPr>
          <w:rFonts w:hint="eastAsia"/>
          <w:bCs/>
        </w:rPr>
        <w:t>徐瑞华</w:t>
      </w:r>
      <w:r w:rsidR="00407162" w:rsidRPr="00407162">
        <w:rPr>
          <w:rFonts w:hint="eastAsia"/>
          <w:bCs/>
        </w:rPr>
        <w:t>-</w:t>
      </w:r>
      <w:r w:rsidR="00407162" w:rsidRPr="00407162">
        <w:rPr>
          <w:rFonts w:hint="eastAsia"/>
          <w:bCs/>
        </w:rPr>
        <w:t>研究生</w:t>
      </w:r>
      <w:r w:rsidR="00407162" w:rsidRPr="00407162">
        <w:rPr>
          <w:rFonts w:hint="eastAsia"/>
          <w:bCs/>
        </w:rPr>
        <w:t>20</w:t>
      </w:r>
      <w:r w:rsidR="00407162">
        <w:rPr>
          <w:bCs/>
        </w:rPr>
        <w:t>20</w:t>
      </w:r>
      <w:r w:rsidR="00407162">
        <w:rPr>
          <w:rFonts w:hint="eastAsia"/>
          <w:bCs/>
        </w:rPr>
        <w:t>作为授课教材，因为该教材</w:t>
      </w:r>
      <w:r w:rsidR="00407162" w:rsidRPr="00407162">
        <w:rPr>
          <w:rFonts w:hint="eastAsia"/>
          <w:bCs/>
        </w:rPr>
        <w:t>有</w:t>
      </w:r>
      <w:r w:rsidR="00CD163A">
        <w:rPr>
          <w:rFonts w:hint="eastAsia"/>
          <w:bCs/>
        </w:rPr>
        <w:t>最新</w:t>
      </w:r>
      <w:r w:rsidR="00407162" w:rsidRPr="00407162">
        <w:rPr>
          <w:rFonts w:hint="eastAsia"/>
          <w:bCs/>
        </w:rPr>
        <w:t>研究进展和生物信息学研究方法，适用于</w:t>
      </w:r>
      <w:r w:rsidR="00407162" w:rsidRPr="00CD163A">
        <w:rPr>
          <w:rFonts w:hint="eastAsia"/>
        </w:rPr>
        <w:t>基础医学</w:t>
      </w:r>
      <w:r w:rsidR="00407162" w:rsidRPr="00407162">
        <w:rPr>
          <w:rFonts w:hint="eastAsia"/>
          <w:bCs/>
        </w:rPr>
        <w:t>和</w:t>
      </w:r>
      <w:r w:rsidR="00407162" w:rsidRPr="00CD163A">
        <w:rPr>
          <w:rFonts w:hint="eastAsia"/>
        </w:rPr>
        <w:t>生物信息学</w:t>
      </w:r>
      <w:r w:rsidR="00407162" w:rsidRPr="00407162">
        <w:rPr>
          <w:rFonts w:hint="eastAsia"/>
          <w:bCs/>
        </w:rPr>
        <w:t>专业教学（选取部分内容），也适于研究生教学（选取部分内容）</w:t>
      </w:r>
      <w:r w:rsidR="0008453C">
        <w:rPr>
          <w:rFonts w:hint="eastAsia"/>
          <w:bCs/>
        </w:rPr>
        <w:t>，</w:t>
      </w:r>
      <w:r w:rsidR="00CD163A">
        <w:rPr>
          <w:rFonts w:hint="eastAsia"/>
          <w:bCs/>
        </w:rPr>
        <w:t>此外</w:t>
      </w:r>
      <w:r w:rsidR="0008453C">
        <w:rPr>
          <w:rFonts w:hint="eastAsia"/>
          <w:bCs/>
        </w:rPr>
        <w:t>该教材有大量我国</w:t>
      </w:r>
      <w:r w:rsidR="00CD163A">
        <w:rPr>
          <w:rFonts w:hint="eastAsia"/>
          <w:bCs/>
        </w:rPr>
        <w:t>肿瘤</w:t>
      </w:r>
      <w:r w:rsidR="0008453C">
        <w:rPr>
          <w:rFonts w:hint="eastAsia"/>
          <w:bCs/>
        </w:rPr>
        <w:t>诊断治疗</w:t>
      </w:r>
      <w:r w:rsidR="00CD163A">
        <w:rPr>
          <w:rFonts w:hint="eastAsia"/>
          <w:bCs/>
        </w:rPr>
        <w:t>进展历史</w:t>
      </w:r>
      <w:r w:rsidR="0008453C">
        <w:rPr>
          <w:rFonts w:hint="eastAsia"/>
          <w:bCs/>
        </w:rPr>
        <w:t>和科研</w:t>
      </w:r>
      <w:r w:rsidR="00CD163A">
        <w:rPr>
          <w:rFonts w:hint="eastAsia"/>
          <w:bCs/>
        </w:rPr>
        <w:t>最新前沿</w:t>
      </w:r>
      <w:r w:rsidR="0008453C">
        <w:rPr>
          <w:rFonts w:hint="eastAsia"/>
          <w:bCs/>
        </w:rPr>
        <w:t>介绍，适合</w:t>
      </w:r>
      <w:r w:rsidR="000116E9">
        <w:rPr>
          <w:rFonts w:hint="eastAsia"/>
          <w:bCs/>
        </w:rPr>
        <w:t>开展</w:t>
      </w:r>
      <w:r w:rsidR="0008453C">
        <w:rPr>
          <w:rFonts w:hint="eastAsia"/>
          <w:bCs/>
        </w:rPr>
        <w:t>课程思政。</w:t>
      </w:r>
      <w:r w:rsidR="00CD163A">
        <w:rPr>
          <w:rFonts w:hint="eastAsia"/>
          <w:bCs/>
        </w:rPr>
        <w:t>在参考书方面，我们</w:t>
      </w:r>
      <w:r w:rsidR="000116E9">
        <w:rPr>
          <w:rFonts w:hint="eastAsia"/>
          <w:bCs/>
        </w:rPr>
        <w:t>选用了</w:t>
      </w:r>
      <w:proofErr w:type="gramStart"/>
      <w:r w:rsidR="000116E9" w:rsidRPr="000116E9">
        <w:rPr>
          <w:rFonts w:hint="eastAsia"/>
          <w:bCs/>
        </w:rPr>
        <w:t>赫</w:t>
      </w:r>
      <w:proofErr w:type="gramEnd"/>
      <w:r w:rsidR="000116E9" w:rsidRPr="000116E9">
        <w:rPr>
          <w:rFonts w:hint="eastAsia"/>
          <w:bCs/>
        </w:rPr>
        <w:t>捷</w:t>
      </w:r>
      <w:r w:rsidR="000116E9">
        <w:rPr>
          <w:rFonts w:hint="eastAsia"/>
          <w:bCs/>
        </w:rPr>
        <w:t>主编的</w:t>
      </w:r>
      <w:r w:rsidR="000116E9" w:rsidRPr="000116E9">
        <w:rPr>
          <w:bCs/>
        </w:rPr>
        <w:t>《</w:t>
      </w:r>
      <w:r w:rsidR="000116E9" w:rsidRPr="000116E9">
        <w:rPr>
          <w:rFonts w:hint="eastAsia"/>
          <w:bCs/>
        </w:rPr>
        <w:t>肿瘤学概论</w:t>
      </w:r>
      <w:r w:rsidR="000116E9" w:rsidRPr="000116E9">
        <w:rPr>
          <w:bCs/>
        </w:rPr>
        <w:t>》</w:t>
      </w:r>
      <w:r w:rsidR="000116E9">
        <w:rPr>
          <w:rFonts w:hint="eastAsia"/>
          <w:bCs/>
        </w:rPr>
        <w:t>和</w:t>
      </w:r>
      <w:r w:rsidR="000116E9" w:rsidRPr="000116E9">
        <w:rPr>
          <w:rFonts w:hint="eastAsia"/>
          <w:bCs/>
        </w:rPr>
        <w:t>Weinberg</w:t>
      </w:r>
      <w:r w:rsidR="000116E9">
        <w:rPr>
          <w:rFonts w:hint="eastAsia"/>
          <w:bCs/>
        </w:rPr>
        <w:t>主编的英文教材“</w:t>
      </w:r>
      <w:r w:rsidR="000116E9" w:rsidRPr="000116E9">
        <w:rPr>
          <w:rFonts w:hint="eastAsia"/>
          <w:bCs/>
        </w:rPr>
        <w:t>The biology of Cancer, Second</w:t>
      </w:r>
      <w:r w:rsidR="000116E9" w:rsidRPr="000116E9">
        <w:rPr>
          <w:bCs/>
        </w:rPr>
        <w:t xml:space="preserve"> Edition.</w:t>
      </w:r>
      <w:r w:rsidR="000116E9">
        <w:rPr>
          <w:rFonts w:hint="eastAsia"/>
          <w:bCs/>
        </w:rPr>
        <w:t>”供学生进行拓展阅读。</w:t>
      </w:r>
      <w:r>
        <w:t>教材和教辅用书</w:t>
      </w:r>
      <w:proofErr w:type="gramStart"/>
      <w:r>
        <w:t>均价值取向</w:t>
      </w:r>
      <w:proofErr w:type="gramEnd"/>
      <w:r>
        <w:t>正确，无危害国家安全、涉密及其他不适宜公开传播的内容，思想导向正确，不存在思想性问题。</w:t>
      </w:r>
    </w:p>
    <w:p w14:paraId="146C2098" w14:textId="29E38796" w:rsidR="00407162" w:rsidRDefault="00407162" w:rsidP="00407162">
      <w:pPr>
        <w:spacing w:line="360" w:lineRule="auto"/>
        <w:ind w:firstLineChars="200" w:firstLine="482"/>
        <w:rPr>
          <w:b/>
        </w:rPr>
      </w:pPr>
      <w:r>
        <w:rPr>
          <w:b/>
        </w:rPr>
        <w:t>一、教材</w:t>
      </w:r>
    </w:p>
    <w:p w14:paraId="132B3333" w14:textId="6E1C704B" w:rsidR="00407162" w:rsidRDefault="00407162" w:rsidP="00407162">
      <w:pPr>
        <w:spacing w:line="360" w:lineRule="auto"/>
        <w:ind w:firstLineChars="200" w:firstLine="480"/>
        <w:rPr>
          <w:bCs/>
        </w:rPr>
      </w:pPr>
      <w:r>
        <w:rPr>
          <w:bCs/>
        </w:rPr>
        <w:t>1.</w:t>
      </w:r>
      <w:r w:rsidR="0008453C">
        <w:rPr>
          <w:rFonts w:hint="eastAsia"/>
          <w:bCs/>
        </w:rPr>
        <w:t>徐瑞华、陈国强</w:t>
      </w:r>
      <w:r>
        <w:rPr>
          <w:bCs/>
        </w:rPr>
        <w:t>.</w:t>
      </w:r>
      <w:r w:rsidR="0008453C" w:rsidRPr="0008453C">
        <w:rPr>
          <w:rFonts w:hint="eastAsia"/>
          <w:bCs/>
        </w:rPr>
        <w:t xml:space="preserve"> </w:t>
      </w:r>
      <w:r w:rsidR="0008453C" w:rsidRPr="0008453C">
        <w:rPr>
          <w:rFonts w:hint="eastAsia"/>
          <w:bCs/>
        </w:rPr>
        <w:t>国家卫生</w:t>
      </w:r>
      <w:r w:rsidR="00CC10E0">
        <w:rPr>
          <w:rFonts w:hint="eastAsia"/>
          <w:bCs/>
        </w:rPr>
        <w:t>健康</w:t>
      </w:r>
      <w:r w:rsidR="0008453C" w:rsidRPr="0008453C">
        <w:rPr>
          <w:rFonts w:hint="eastAsia"/>
          <w:bCs/>
        </w:rPr>
        <w:t>委员会十</w:t>
      </w:r>
      <w:r w:rsidR="0008453C">
        <w:rPr>
          <w:rFonts w:hint="eastAsia"/>
          <w:bCs/>
        </w:rPr>
        <w:t>三</w:t>
      </w:r>
      <w:r w:rsidR="0008453C" w:rsidRPr="0008453C">
        <w:rPr>
          <w:rFonts w:hint="eastAsia"/>
          <w:bCs/>
        </w:rPr>
        <w:t>五规划教材《肿瘤学》第</w:t>
      </w:r>
      <w:r w:rsidR="0008453C">
        <w:rPr>
          <w:rFonts w:hint="eastAsia"/>
          <w:bCs/>
        </w:rPr>
        <w:t>五</w:t>
      </w:r>
      <w:r w:rsidR="0008453C" w:rsidRPr="0008453C">
        <w:rPr>
          <w:rFonts w:hint="eastAsia"/>
          <w:bCs/>
        </w:rPr>
        <w:t>版</w:t>
      </w:r>
      <w:r w:rsidR="0008453C" w:rsidRPr="0008453C">
        <w:rPr>
          <w:rFonts w:hint="eastAsia"/>
          <w:bCs/>
        </w:rPr>
        <w:t>.</w:t>
      </w:r>
      <w:r w:rsidR="0008453C" w:rsidRPr="0008453C">
        <w:rPr>
          <w:rFonts w:hint="eastAsia"/>
        </w:rPr>
        <w:t xml:space="preserve"> </w:t>
      </w:r>
      <w:r w:rsidR="0008453C" w:rsidRPr="0008453C">
        <w:rPr>
          <w:rFonts w:hint="eastAsia"/>
          <w:bCs/>
        </w:rPr>
        <w:t>北京</w:t>
      </w:r>
      <w:r w:rsidR="0008453C" w:rsidRPr="0008453C">
        <w:rPr>
          <w:rFonts w:hint="eastAsia"/>
          <w:bCs/>
        </w:rPr>
        <w:t xml:space="preserve">: </w:t>
      </w:r>
      <w:r w:rsidR="0008453C" w:rsidRPr="0008453C">
        <w:rPr>
          <w:rFonts w:hint="eastAsia"/>
          <w:bCs/>
        </w:rPr>
        <w:t>人民卫生出版社</w:t>
      </w:r>
      <w:r w:rsidR="0008453C">
        <w:rPr>
          <w:rFonts w:hint="eastAsia"/>
          <w:bCs/>
        </w:rPr>
        <w:t>，</w:t>
      </w:r>
      <w:r w:rsidR="0008453C" w:rsidRPr="0008453C">
        <w:rPr>
          <w:rFonts w:hint="eastAsia"/>
          <w:bCs/>
        </w:rPr>
        <w:t>20</w:t>
      </w:r>
      <w:r w:rsidR="0008453C">
        <w:rPr>
          <w:bCs/>
        </w:rPr>
        <w:t>20</w:t>
      </w:r>
      <w:r>
        <w:rPr>
          <w:bCs/>
        </w:rPr>
        <w:t>。</w:t>
      </w:r>
    </w:p>
    <w:p w14:paraId="157CBA26" w14:textId="6EB4C55D" w:rsidR="00407162" w:rsidRDefault="000116E9" w:rsidP="000116E9">
      <w:pPr>
        <w:spacing w:line="360" w:lineRule="auto"/>
        <w:ind w:firstLineChars="200" w:firstLine="482"/>
        <w:rPr>
          <w:b/>
        </w:rPr>
      </w:pPr>
      <w:r>
        <w:rPr>
          <w:rFonts w:hint="eastAsia"/>
          <w:b/>
        </w:rPr>
        <w:t>二、</w:t>
      </w:r>
      <w:r w:rsidR="00407162">
        <w:rPr>
          <w:b/>
        </w:rPr>
        <w:t>参考书目</w:t>
      </w:r>
    </w:p>
    <w:p w14:paraId="28A51B37" w14:textId="796B8081" w:rsidR="000116E9" w:rsidRPr="000116E9" w:rsidRDefault="00407162" w:rsidP="00427675">
      <w:pPr>
        <w:spacing w:line="360" w:lineRule="auto"/>
        <w:ind w:firstLineChars="175" w:firstLine="420"/>
        <w:rPr>
          <w:bCs/>
        </w:rPr>
      </w:pPr>
      <w:r>
        <w:rPr>
          <w:bCs/>
        </w:rPr>
        <w:t xml:space="preserve">1. </w:t>
      </w:r>
      <w:proofErr w:type="gramStart"/>
      <w:r w:rsidR="000116E9" w:rsidRPr="000116E9">
        <w:rPr>
          <w:rFonts w:hint="eastAsia"/>
          <w:bCs/>
        </w:rPr>
        <w:t>赫</w:t>
      </w:r>
      <w:proofErr w:type="gramEnd"/>
      <w:r w:rsidR="000116E9" w:rsidRPr="000116E9">
        <w:rPr>
          <w:rFonts w:hint="eastAsia"/>
          <w:bCs/>
        </w:rPr>
        <w:t>捷</w:t>
      </w:r>
      <w:r w:rsidR="000116E9" w:rsidRPr="000116E9">
        <w:rPr>
          <w:bCs/>
        </w:rPr>
        <w:t xml:space="preserve">. </w:t>
      </w:r>
      <w:r w:rsidR="000116E9" w:rsidRPr="000116E9">
        <w:rPr>
          <w:rFonts w:hint="eastAsia"/>
          <w:bCs/>
        </w:rPr>
        <w:t>十三五本科规划教材临床医学第九轮五年制</w:t>
      </w:r>
      <w:r w:rsidR="000116E9" w:rsidRPr="000116E9">
        <w:rPr>
          <w:bCs/>
        </w:rPr>
        <w:t>《</w:t>
      </w:r>
      <w:r w:rsidR="000116E9" w:rsidRPr="000116E9">
        <w:rPr>
          <w:rFonts w:hint="eastAsia"/>
          <w:bCs/>
        </w:rPr>
        <w:t>肿瘤学概论</w:t>
      </w:r>
      <w:r w:rsidR="000116E9" w:rsidRPr="000116E9">
        <w:rPr>
          <w:bCs/>
        </w:rPr>
        <w:t>》</w:t>
      </w:r>
      <w:r w:rsidR="000116E9" w:rsidRPr="000116E9">
        <w:rPr>
          <w:rFonts w:hint="eastAsia"/>
          <w:bCs/>
        </w:rPr>
        <w:t>第二版</w:t>
      </w:r>
      <w:r w:rsidR="000116E9" w:rsidRPr="000116E9">
        <w:rPr>
          <w:bCs/>
        </w:rPr>
        <w:t>.</w:t>
      </w:r>
      <w:r w:rsidR="000116E9" w:rsidRPr="000116E9">
        <w:rPr>
          <w:rFonts w:hint="eastAsia"/>
          <w:bCs/>
        </w:rPr>
        <w:t>北京</w:t>
      </w:r>
      <w:r w:rsidR="000116E9" w:rsidRPr="000116E9">
        <w:rPr>
          <w:rFonts w:hint="eastAsia"/>
          <w:bCs/>
        </w:rPr>
        <w:t xml:space="preserve">: </w:t>
      </w:r>
      <w:r w:rsidR="000116E9" w:rsidRPr="000116E9">
        <w:rPr>
          <w:rFonts w:hint="eastAsia"/>
          <w:bCs/>
        </w:rPr>
        <w:t>人民卫生出版社</w:t>
      </w:r>
      <w:r w:rsidR="000116E9">
        <w:rPr>
          <w:rFonts w:hint="eastAsia"/>
          <w:bCs/>
        </w:rPr>
        <w:t>，</w:t>
      </w:r>
      <w:r w:rsidR="000116E9" w:rsidRPr="000116E9">
        <w:rPr>
          <w:rFonts w:hint="eastAsia"/>
          <w:bCs/>
        </w:rPr>
        <w:t>2018</w:t>
      </w:r>
      <w:r w:rsidR="000116E9">
        <w:rPr>
          <w:rFonts w:hint="eastAsia"/>
          <w:bCs/>
        </w:rPr>
        <w:t>。</w:t>
      </w:r>
    </w:p>
    <w:p w14:paraId="503793C3" w14:textId="037E8BB6" w:rsidR="000116E9" w:rsidRPr="000116E9" w:rsidRDefault="000116E9" w:rsidP="00427675">
      <w:pPr>
        <w:spacing w:line="360" w:lineRule="auto"/>
        <w:ind w:firstLineChars="175" w:firstLine="420"/>
        <w:rPr>
          <w:bCs/>
        </w:rPr>
      </w:pPr>
      <w:r>
        <w:rPr>
          <w:bCs/>
        </w:rPr>
        <w:t xml:space="preserve">2. </w:t>
      </w:r>
      <w:r w:rsidRPr="000116E9">
        <w:rPr>
          <w:rFonts w:hint="eastAsia"/>
          <w:bCs/>
        </w:rPr>
        <w:t xml:space="preserve">Robert </w:t>
      </w:r>
      <w:proofErr w:type="spellStart"/>
      <w:proofErr w:type="gramStart"/>
      <w:r w:rsidRPr="000116E9">
        <w:rPr>
          <w:rFonts w:hint="eastAsia"/>
          <w:bCs/>
        </w:rPr>
        <w:t>A.Weinberg</w:t>
      </w:r>
      <w:proofErr w:type="spellEnd"/>
      <w:proofErr w:type="gramEnd"/>
      <w:r w:rsidRPr="000116E9">
        <w:rPr>
          <w:bCs/>
        </w:rPr>
        <w:t xml:space="preserve">. </w:t>
      </w:r>
      <w:r w:rsidRPr="000116E9">
        <w:rPr>
          <w:rFonts w:hint="eastAsia"/>
          <w:bCs/>
        </w:rPr>
        <w:t>The biology of Cancer, Second</w:t>
      </w:r>
      <w:r w:rsidRPr="000116E9">
        <w:rPr>
          <w:bCs/>
        </w:rPr>
        <w:t xml:space="preserve"> Edition. </w:t>
      </w:r>
      <w:r w:rsidRPr="000116E9">
        <w:rPr>
          <w:rFonts w:hint="eastAsia"/>
          <w:bCs/>
        </w:rPr>
        <w:t xml:space="preserve"> Garland Science, Taylor &amp; Francis Group, LLC</w:t>
      </w:r>
      <w:r>
        <w:rPr>
          <w:rFonts w:hint="eastAsia"/>
          <w:bCs/>
        </w:rPr>
        <w:t>，</w:t>
      </w:r>
      <w:r w:rsidRPr="000116E9">
        <w:rPr>
          <w:bCs/>
        </w:rPr>
        <w:t>2014</w:t>
      </w:r>
      <w:r>
        <w:rPr>
          <w:rFonts w:hint="eastAsia"/>
          <w:bCs/>
        </w:rPr>
        <w:t>。</w:t>
      </w:r>
    </w:p>
    <w:p w14:paraId="3F3FAD74" w14:textId="476BD7DF" w:rsidR="00407162" w:rsidRPr="000116E9" w:rsidRDefault="00407162">
      <w:pPr>
        <w:jc w:val="center"/>
        <w:rPr>
          <w:rFonts w:hAnsi="宋体"/>
          <w:sz w:val="28"/>
          <w:szCs w:val="28"/>
        </w:rPr>
      </w:pPr>
    </w:p>
    <w:p w14:paraId="2FA21EA0" w14:textId="77777777" w:rsidR="00407162" w:rsidRDefault="00407162">
      <w:pPr>
        <w:jc w:val="center"/>
        <w:rPr>
          <w:rFonts w:hAnsi="宋体"/>
          <w:sz w:val="28"/>
          <w:szCs w:val="28"/>
        </w:rPr>
      </w:pPr>
    </w:p>
    <w:p w14:paraId="65F83A0C" w14:textId="77777777" w:rsidR="00407162" w:rsidRDefault="00407162">
      <w:pPr>
        <w:jc w:val="center"/>
        <w:rPr>
          <w:rFonts w:hAnsi="宋体"/>
          <w:sz w:val="28"/>
          <w:szCs w:val="28"/>
        </w:rPr>
      </w:pPr>
    </w:p>
    <w:p w14:paraId="7CE719FF" w14:textId="77777777" w:rsidR="00776480" w:rsidRDefault="00776480">
      <w:pPr>
        <w:pStyle w:val="a7"/>
        <w:rPr>
          <w:rFonts w:hAnsi="宋体"/>
          <w:sz w:val="28"/>
          <w:szCs w:val="28"/>
          <w:shd w:val="pct10" w:color="auto" w:fill="FFFFFF"/>
        </w:rPr>
      </w:pPr>
    </w:p>
    <w:p w14:paraId="48DD4D56" w14:textId="77777777" w:rsidR="00776480" w:rsidRPr="000116E9" w:rsidRDefault="00C83703" w:rsidP="00106590">
      <w:pPr>
        <w:widowControl/>
        <w:snapToGrid w:val="0"/>
        <w:spacing w:beforeLines="50" w:before="156" w:afterLines="50" w:after="156" w:line="360" w:lineRule="auto"/>
        <w:jc w:val="center"/>
        <w:rPr>
          <w:b/>
          <w:bCs/>
          <w:sz w:val="32"/>
          <w:szCs w:val="32"/>
        </w:rPr>
      </w:pPr>
      <w:r>
        <w:rPr>
          <w:rFonts w:ascii="黑体" w:eastAsia="黑体"/>
          <w:b/>
          <w:sz w:val="36"/>
          <w:szCs w:val="36"/>
        </w:rPr>
        <w:br w:type="page"/>
      </w:r>
      <w:r w:rsidRPr="000116E9">
        <w:rPr>
          <w:rFonts w:hint="eastAsia"/>
          <w:b/>
          <w:bCs/>
          <w:sz w:val="32"/>
          <w:szCs w:val="32"/>
        </w:rPr>
        <w:lastRenderedPageBreak/>
        <w:t>目</w:t>
      </w:r>
      <w:r w:rsidRPr="000116E9">
        <w:rPr>
          <w:rFonts w:hint="eastAsia"/>
          <w:b/>
          <w:bCs/>
          <w:sz w:val="32"/>
          <w:szCs w:val="32"/>
        </w:rPr>
        <w:t xml:space="preserve">  </w:t>
      </w:r>
      <w:r w:rsidRPr="000116E9">
        <w:rPr>
          <w:rFonts w:hint="eastAsia"/>
          <w:b/>
          <w:bCs/>
          <w:sz w:val="32"/>
          <w:szCs w:val="32"/>
        </w:rPr>
        <w:t>录</w:t>
      </w:r>
    </w:p>
    <w:p w14:paraId="6CECC643" w14:textId="77777777" w:rsidR="00776480" w:rsidRDefault="00776480">
      <w:pPr>
        <w:pStyle w:val="a7"/>
        <w:spacing w:line="360" w:lineRule="auto"/>
        <w:ind w:firstLineChars="200" w:firstLine="560"/>
        <w:rPr>
          <w:rFonts w:hAnsi="宋体"/>
          <w:color w:val="FF0000"/>
          <w:sz w:val="28"/>
          <w:szCs w:val="28"/>
        </w:rPr>
      </w:pPr>
    </w:p>
    <w:p w14:paraId="527EF95E" w14:textId="77777777" w:rsidR="00776480" w:rsidRPr="000116E9" w:rsidRDefault="00C83703" w:rsidP="000116E9">
      <w:pPr>
        <w:pStyle w:val="TOC1"/>
        <w:spacing w:line="360" w:lineRule="auto"/>
        <w:rPr>
          <w:rFonts w:asciiTheme="minorEastAsia" w:eastAsiaTheme="minorEastAsia" w:hAnsiTheme="minorEastAsia"/>
          <w:b w:val="0"/>
          <w:bCs/>
          <w:lang w:val="en-US"/>
        </w:rPr>
      </w:pPr>
      <w:r w:rsidRPr="000116E9">
        <w:rPr>
          <w:rFonts w:asciiTheme="minorEastAsia" w:eastAsiaTheme="minorEastAsia" w:hAnsiTheme="minorEastAsia" w:hint="eastAsia"/>
          <w:b w:val="0"/>
          <w:bCs/>
        </w:rPr>
        <w:t>教学时数分配表（共</w:t>
      </w:r>
      <w:r w:rsidRPr="000116E9">
        <w:rPr>
          <w:rFonts w:asciiTheme="minorEastAsia" w:eastAsiaTheme="minorEastAsia" w:hAnsiTheme="minorEastAsia" w:hint="eastAsia"/>
          <w:b w:val="0"/>
          <w:bCs/>
          <w:lang w:val="en-US"/>
        </w:rPr>
        <w:t>48</w:t>
      </w:r>
      <w:r w:rsidRPr="000116E9">
        <w:rPr>
          <w:rFonts w:asciiTheme="minorEastAsia" w:eastAsiaTheme="minorEastAsia" w:hAnsiTheme="minorEastAsia" w:hint="eastAsia"/>
          <w:b w:val="0"/>
          <w:bCs/>
        </w:rPr>
        <w:t>学时）</w:t>
      </w:r>
      <w:r w:rsidRPr="000116E9">
        <w:rPr>
          <w:rFonts w:asciiTheme="minorEastAsia" w:eastAsiaTheme="minorEastAsia" w:hAnsiTheme="minorEastAsia"/>
          <w:b w:val="0"/>
          <w:bCs/>
        </w:rPr>
        <w:tab/>
        <w:t>1</w:t>
      </w:r>
    </w:p>
    <w:p w14:paraId="6C315CE5" w14:textId="77777777" w:rsidR="00776480" w:rsidRPr="000116E9" w:rsidRDefault="001B3DA9" w:rsidP="000116E9">
      <w:pPr>
        <w:pStyle w:val="TOC1"/>
        <w:spacing w:line="360" w:lineRule="auto"/>
        <w:rPr>
          <w:rFonts w:asciiTheme="minorEastAsia" w:eastAsiaTheme="minorEastAsia" w:hAnsiTheme="minorEastAsia"/>
          <w:b w:val="0"/>
          <w:bCs/>
          <w:lang w:val="en-US"/>
        </w:rPr>
      </w:pPr>
      <w:r w:rsidRPr="000116E9">
        <w:rPr>
          <w:rFonts w:asciiTheme="minorEastAsia" w:eastAsiaTheme="minorEastAsia" w:hAnsiTheme="minorEastAsia" w:hint="eastAsia"/>
          <w:b w:val="0"/>
          <w:bCs/>
          <w:lang w:val="en-US"/>
        </w:rPr>
        <w:t xml:space="preserve">第一章 </w:t>
      </w:r>
      <w:r w:rsidRPr="000116E9">
        <w:rPr>
          <w:rFonts w:asciiTheme="minorEastAsia" w:eastAsiaTheme="minorEastAsia" w:hAnsiTheme="minorEastAsia"/>
          <w:b w:val="0"/>
          <w:bCs/>
          <w:lang w:val="en-US"/>
        </w:rPr>
        <w:t>绪论</w:t>
      </w:r>
      <w:r w:rsidR="00C83703" w:rsidRPr="000116E9">
        <w:rPr>
          <w:rFonts w:asciiTheme="minorEastAsia" w:eastAsiaTheme="minorEastAsia" w:hAnsiTheme="minorEastAsia"/>
          <w:b w:val="0"/>
          <w:bCs/>
        </w:rPr>
        <w:tab/>
        <w:t>2</w:t>
      </w:r>
    </w:p>
    <w:p w14:paraId="3CC59D8D" w14:textId="77777777" w:rsidR="00776480" w:rsidRPr="000116E9" w:rsidRDefault="00C83703" w:rsidP="000116E9">
      <w:pPr>
        <w:pStyle w:val="TOC1"/>
        <w:spacing w:line="360" w:lineRule="auto"/>
        <w:rPr>
          <w:rFonts w:asciiTheme="minorEastAsia" w:eastAsiaTheme="minorEastAsia" w:hAnsiTheme="minorEastAsia"/>
          <w:b w:val="0"/>
          <w:bCs/>
          <w:lang w:val="en-US"/>
        </w:rPr>
      </w:pPr>
      <w:r w:rsidRPr="000116E9">
        <w:rPr>
          <w:rFonts w:asciiTheme="minorEastAsia" w:eastAsiaTheme="minorEastAsia" w:hAnsiTheme="minorEastAsia" w:hint="eastAsia"/>
          <w:b w:val="0"/>
          <w:bCs/>
        </w:rPr>
        <w:t>第</w:t>
      </w:r>
      <w:r w:rsidR="00FC459B" w:rsidRPr="000116E9">
        <w:rPr>
          <w:rFonts w:asciiTheme="minorEastAsia" w:eastAsiaTheme="minorEastAsia" w:hAnsiTheme="minorEastAsia" w:hint="eastAsia"/>
          <w:b w:val="0"/>
          <w:bCs/>
        </w:rPr>
        <w:t>二</w:t>
      </w:r>
      <w:r w:rsidRPr="000116E9">
        <w:rPr>
          <w:rFonts w:asciiTheme="minorEastAsia" w:eastAsiaTheme="minorEastAsia" w:hAnsiTheme="minorEastAsia" w:hint="eastAsia"/>
          <w:b w:val="0"/>
          <w:bCs/>
        </w:rPr>
        <w:t>章</w:t>
      </w:r>
      <w:r w:rsidRPr="000116E9">
        <w:rPr>
          <w:rFonts w:asciiTheme="minorEastAsia" w:eastAsiaTheme="minorEastAsia" w:hAnsiTheme="minorEastAsia"/>
          <w:b w:val="0"/>
          <w:bCs/>
        </w:rPr>
        <w:t xml:space="preserve"> </w:t>
      </w:r>
      <w:r w:rsidRPr="000116E9">
        <w:rPr>
          <w:rFonts w:asciiTheme="minorEastAsia" w:eastAsiaTheme="minorEastAsia" w:hAnsiTheme="minorEastAsia" w:hint="eastAsia"/>
          <w:b w:val="0"/>
          <w:bCs/>
        </w:rPr>
        <w:t>基因-环境交互作用与肿瘤</w:t>
      </w:r>
      <w:r w:rsidRPr="000116E9">
        <w:rPr>
          <w:rFonts w:asciiTheme="minorEastAsia" w:eastAsiaTheme="minorEastAsia" w:hAnsiTheme="minorEastAsia"/>
          <w:b w:val="0"/>
          <w:bCs/>
        </w:rPr>
        <w:tab/>
        <w:t>2</w:t>
      </w:r>
    </w:p>
    <w:p w14:paraId="0439F47B" w14:textId="77777777" w:rsidR="00776480" w:rsidRPr="000116E9" w:rsidRDefault="00C83703" w:rsidP="000116E9">
      <w:pPr>
        <w:pStyle w:val="TOC1"/>
        <w:spacing w:line="360" w:lineRule="auto"/>
        <w:rPr>
          <w:rFonts w:asciiTheme="minorEastAsia" w:eastAsiaTheme="minorEastAsia" w:hAnsiTheme="minorEastAsia"/>
          <w:b w:val="0"/>
          <w:bCs/>
          <w:lang w:val="en-US"/>
        </w:rPr>
      </w:pPr>
      <w:r w:rsidRPr="000116E9">
        <w:rPr>
          <w:rFonts w:asciiTheme="minorEastAsia" w:eastAsiaTheme="minorEastAsia" w:hAnsiTheme="minorEastAsia" w:hint="eastAsia"/>
          <w:b w:val="0"/>
          <w:bCs/>
        </w:rPr>
        <w:t>第</w:t>
      </w:r>
      <w:r w:rsidR="00FC459B" w:rsidRPr="000116E9">
        <w:rPr>
          <w:rFonts w:asciiTheme="minorEastAsia" w:eastAsiaTheme="minorEastAsia" w:hAnsiTheme="minorEastAsia" w:hint="eastAsia"/>
          <w:b w:val="0"/>
          <w:bCs/>
        </w:rPr>
        <w:t>三</w:t>
      </w:r>
      <w:r w:rsidRPr="000116E9">
        <w:rPr>
          <w:rFonts w:asciiTheme="minorEastAsia" w:eastAsiaTheme="minorEastAsia" w:hAnsiTheme="minorEastAsia" w:hint="eastAsia"/>
          <w:b w:val="0"/>
          <w:bCs/>
        </w:rPr>
        <w:t>章</w:t>
      </w:r>
      <w:r w:rsidRPr="000116E9">
        <w:rPr>
          <w:rFonts w:asciiTheme="minorEastAsia" w:eastAsiaTheme="minorEastAsia" w:hAnsiTheme="minorEastAsia"/>
          <w:b w:val="0"/>
          <w:bCs/>
        </w:rPr>
        <w:t xml:space="preserve"> </w:t>
      </w:r>
      <w:r w:rsidRPr="000116E9">
        <w:rPr>
          <w:rFonts w:asciiTheme="minorEastAsia" w:eastAsiaTheme="minorEastAsia" w:hAnsiTheme="minorEastAsia" w:hint="eastAsia"/>
          <w:b w:val="0"/>
          <w:bCs/>
        </w:rPr>
        <w:t>癌基因与抑癌基因</w:t>
      </w:r>
      <w:r w:rsidRPr="000116E9">
        <w:rPr>
          <w:rFonts w:asciiTheme="minorEastAsia" w:eastAsiaTheme="minorEastAsia" w:hAnsiTheme="minorEastAsia"/>
          <w:b w:val="0"/>
          <w:bCs/>
        </w:rPr>
        <w:tab/>
      </w:r>
      <w:r w:rsidR="004834EB" w:rsidRPr="000116E9">
        <w:rPr>
          <w:rFonts w:asciiTheme="minorEastAsia" w:eastAsiaTheme="minorEastAsia" w:hAnsiTheme="minorEastAsia"/>
          <w:b w:val="0"/>
          <w:bCs/>
        </w:rPr>
        <w:t>3</w:t>
      </w:r>
    </w:p>
    <w:p w14:paraId="3E64C662" w14:textId="0222946B" w:rsidR="00776480" w:rsidRPr="000116E9" w:rsidRDefault="00C83703" w:rsidP="000116E9">
      <w:pPr>
        <w:pStyle w:val="TOC1"/>
        <w:spacing w:line="360" w:lineRule="auto"/>
        <w:rPr>
          <w:rFonts w:asciiTheme="minorEastAsia" w:eastAsiaTheme="minorEastAsia" w:hAnsiTheme="minorEastAsia"/>
          <w:b w:val="0"/>
          <w:bCs/>
          <w:lang w:val="en-US"/>
        </w:rPr>
      </w:pPr>
      <w:r w:rsidRPr="000116E9">
        <w:rPr>
          <w:rFonts w:asciiTheme="minorEastAsia" w:eastAsiaTheme="minorEastAsia" w:hAnsiTheme="minorEastAsia" w:hint="eastAsia"/>
          <w:b w:val="0"/>
          <w:bCs/>
        </w:rPr>
        <w:t>第</w:t>
      </w:r>
      <w:r w:rsidR="00FC459B" w:rsidRPr="000116E9">
        <w:rPr>
          <w:rFonts w:asciiTheme="minorEastAsia" w:eastAsiaTheme="minorEastAsia" w:hAnsiTheme="minorEastAsia" w:hint="eastAsia"/>
          <w:b w:val="0"/>
          <w:bCs/>
        </w:rPr>
        <w:t>四</w:t>
      </w:r>
      <w:r w:rsidRPr="000116E9">
        <w:rPr>
          <w:rFonts w:asciiTheme="minorEastAsia" w:eastAsiaTheme="minorEastAsia" w:hAnsiTheme="minorEastAsia" w:hint="eastAsia"/>
          <w:b w:val="0"/>
          <w:bCs/>
        </w:rPr>
        <w:t>章</w:t>
      </w:r>
      <w:r w:rsidRPr="000116E9">
        <w:rPr>
          <w:rFonts w:asciiTheme="minorEastAsia" w:eastAsiaTheme="minorEastAsia" w:hAnsiTheme="minorEastAsia"/>
          <w:b w:val="0"/>
          <w:bCs/>
        </w:rPr>
        <w:t xml:space="preserve"> </w:t>
      </w:r>
      <w:r w:rsidRPr="000116E9">
        <w:rPr>
          <w:rFonts w:asciiTheme="minorEastAsia" w:eastAsiaTheme="minorEastAsia" w:hAnsiTheme="minorEastAsia" w:hint="eastAsia"/>
          <w:b w:val="0"/>
          <w:bCs/>
        </w:rPr>
        <w:t>肿瘤表观遗传学</w:t>
      </w:r>
      <w:r w:rsidRPr="000116E9">
        <w:rPr>
          <w:rFonts w:asciiTheme="minorEastAsia" w:eastAsiaTheme="minorEastAsia" w:hAnsiTheme="minorEastAsia"/>
          <w:b w:val="0"/>
          <w:bCs/>
        </w:rPr>
        <w:tab/>
      </w:r>
      <w:r w:rsidR="00B36F0F">
        <w:rPr>
          <w:rFonts w:asciiTheme="minorEastAsia" w:eastAsiaTheme="minorEastAsia" w:hAnsiTheme="minorEastAsia"/>
          <w:b w:val="0"/>
          <w:bCs/>
        </w:rPr>
        <w:t>5</w:t>
      </w:r>
    </w:p>
    <w:p w14:paraId="3B1B842E" w14:textId="43E0B8A7" w:rsidR="00776480" w:rsidRPr="000116E9" w:rsidRDefault="00C83703" w:rsidP="000116E9">
      <w:pPr>
        <w:pStyle w:val="TOC1"/>
        <w:spacing w:line="360" w:lineRule="auto"/>
        <w:rPr>
          <w:rFonts w:asciiTheme="minorEastAsia" w:eastAsiaTheme="minorEastAsia" w:hAnsiTheme="minorEastAsia"/>
          <w:b w:val="0"/>
          <w:bCs/>
          <w:lang w:val="en-US"/>
        </w:rPr>
      </w:pPr>
      <w:r w:rsidRPr="000116E9">
        <w:rPr>
          <w:rFonts w:asciiTheme="minorEastAsia" w:eastAsiaTheme="minorEastAsia" w:hAnsiTheme="minorEastAsia" w:hint="eastAsia"/>
          <w:b w:val="0"/>
          <w:bCs/>
        </w:rPr>
        <w:t>第</w:t>
      </w:r>
      <w:r w:rsidR="00FC459B" w:rsidRPr="000116E9">
        <w:rPr>
          <w:rFonts w:asciiTheme="minorEastAsia" w:eastAsiaTheme="minorEastAsia" w:hAnsiTheme="minorEastAsia" w:hint="eastAsia"/>
          <w:b w:val="0"/>
          <w:bCs/>
        </w:rPr>
        <w:t>五</w:t>
      </w:r>
      <w:r w:rsidRPr="000116E9">
        <w:rPr>
          <w:rFonts w:asciiTheme="minorEastAsia" w:eastAsiaTheme="minorEastAsia" w:hAnsiTheme="minorEastAsia" w:hint="eastAsia"/>
          <w:b w:val="0"/>
          <w:bCs/>
        </w:rPr>
        <w:t>章</w:t>
      </w:r>
      <w:r w:rsidRPr="000116E9">
        <w:rPr>
          <w:rFonts w:asciiTheme="minorEastAsia" w:eastAsiaTheme="minorEastAsia" w:hAnsiTheme="minorEastAsia"/>
          <w:b w:val="0"/>
          <w:bCs/>
        </w:rPr>
        <w:t xml:space="preserve"> </w:t>
      </w:r>
      <w:r w:rsidRPr="000116E9">
        <w:rPr>
          <w:rFonts w:asciiTheme="minorEastAsia" w:eastAsiaTheme="minorEastAsia" w:hAnsiTheme="minorEastAsia" w:hint="eastAsia"/>
          <w:b w:val="0"/>
          <w:bCs/>
        </w:rPr>
        <w:t>非编码RNA和肿瘤</w:t>
      </w:r>
      <w:r w:rsidRPr="000116E9">
        <w:rPr>
          <w:rFonts w:asciiTheme="minorEastAsia" w:eastAsiaTheme="minorEastAsia" w:hAnsiTheme="minorEastAsia"/>
          <w:b w:val="0"/>
          <w:bCs/>
        </w:rPr>
        <w:tab/>
      </w:r>
      <w:r w:rsidR="00EB07E2">
        <w:rPr>
          <w:rFonts w:asciiTheme="minorEastAsia" w:eastAsiaTheme="minorEastAsia" w:hAnsiTheme="minorEastAsia"/>
          <w:b w:val="0"/>
          <w:bCs/>
        </w:rPr>
        <w:t>6</w:t>
      </w:r>
    </w:p>
    <w:p w14:paraId="29AAA5BD" w14:textId="2D716F57" w:rsidR="00776480" w:rsidRPr="000116E9" w:rsidRDefault="00C83703" w:rsidP="000116E9">
      <w:pPr>
        <w:pStyle w:val="TOC1"/>
        <w:spacing w:line="360" w:lineRule="auto"/>
        <w:rPr>
          <w:rFonts w:asciiTheme="minorEastAsia" w:eastAsiaTheme="minorEastAsia" w:hAnsiTheme="minorEastAsia"/>
          <w:b w:val="0"/>
          <w:bCs/>
        </w:rPr>
      </w:pPr>
      <w:r w:rsidRPr="000116E9">
        <w:rPr>
          <w:rFonts w:asciiTheme="minorEastAsia" w:eastAsiaTheme="minorEastAsia" w:hAnsiTheme="minorEastAsia" w:hint="eastAsia"/>
          <w:b w:val="0"/>
          <w:bCs/>
        </w:rPr>
        <w:t>第</w:t>
      </w:r>
      <w:r w:rsidR="00FC459B" w:rsidRPr="000116E9">
        <w:rPr>
          <w:rFonts w:asciiTheme="minorEastAsia" w:eastAsiaTheme="minorEastAsia" w:hAnsiTheme="minorEastAsia" w:hint="eastAsia"/>
          <w:b w:val="0"/>
          <w:bCs/>
        </w:rPr>
        <w:t>六</w:t>
      </w:r>
      <w:r w:rsidRPr="000116E9">
        <w:rPr>
          <w:rFonts w:asciiTheme="minorEastAsia" w:eastAsiaTheme="minorEastAsia" w:hAnsiTheme="minorEastAsia" w:hint="eastAsia"/>
          <w:b w:val="0"/>
          <w:bCs/>
        </w:rPr>
        <w:t>章</w:t>
      </w:r>
      <w:r w:rsidRPr="000116E9">
        <w:rPr>
          <w:rFonts w:asciiTheme="minorEastAsia" w:eastAsiaTheme="minorEastAsia" w:hAnsiTheme="minorEastAsia"/>
          <w:b w:val="0"/>
          <w:bCs/>
        </w:rPr>
        <w:t xml:space="preserve"> </w:t>
      </w:r>
      <w:r w:rsidRPr="000116E9">
        <w:rPr>
          <w:rFonts w:asciiTheme="minorEastAsia" w:eastAsiaTheme="minorEastAsia" w:hAnsiTheme="minorEastAsia" w:hint="eastAsia"/>
          <w:b w:val="0"/>
          <w:bCs/>
        </w:rPr>
        <w:t>信号转导与肿瘤</w:t>
      </w:r>
      <w:r w:rsidRPr="000116E9">
        <w:rPr>
          <w:rFonts w:asciiTheme="minorEastAsia" w:eastAsiaTheme="minorEastAsia" w:hAnsiTheme="minorEastAsia"/>
          <w:b w:val="0"/>
          <w:bCs/>
        </w:rPr>
        <w:tab/>
      </w:r>
      <w:r w:rsidR="00A37F83">
        <w:rPr>
          <w:rFonts w:asciiTheme="minorEastAsia" w:eastAsiaTheme="minorEastAsia" w:hAnsiTheme="minorEastAsia"/>
          <w:b w:val="0"/>
          <w:bCs/>
        </w:rPr>
        <w:t>7</w:t>
      </w:r>
    </w:p>
    <w:p w14:paraId="12A51303" w14:textId="5A060429" w:rsidR="00776480" w:rsidRPr="000116E9" w:rsidRDefault="00C83703" w:rsidP="000116E9">
      <w:pPr>
        <w:pStyle w:val="TOC1"/>
        <w:spacing w:line="360" w:lineRule="auto"/>
        <w:rPr>
          <w:rFonts w:asciiTheme="minorEastAsia" w:eastAsiaTheme="minorEastAsia" w:hAnsiTheme="minorEastAsia"/>
          <w:b w:val="0"/>
          <w:bCs/>
        </w:rPr>
      </w:pPr>
      <w:r w:rsidRPr="000116E9">
        <w:rPr>
          <w:rFonts w:asciiTheme="minorEastAsia" w:eastAsiaTheme="minorEastAsia" w:hAnsiTheme="minorEastAsia" w:hint="eastAsia"/>
          <w:b w:val="0"/>
          <w:bCs/>
        </w:rPr>
        <w:t>第</w:t>
      </w:r>
      <w:r w:rsidR="00FC459B" w:rsidRPr="000116E9">
        <w:rPr>
          <w:rFonts w:asciiTheme="minorEastAsia" w:eastAsiaTheme="minorEastAsia" w:hAnsiTheme="minorEastAsia" w:hint="eastAsia"/>
          <w:b w:val="0"/>
          <w:bCs/>
          <w:lang w:val="en-US"/>
        </w:rPr>
        <w:t>七</w:t>
      </w:r>
      <w:r w:rsidRPr="000116E9">
        <w:rPr>
          <w:rFonts w:asciiTheme="minorEastAsia" w:eastAsiaTheme="minorEastAsia" w:hAnsiTheme="minorEastAsia" w:hint="eastAsia"/>
          <w:b w:val="0"/>
          <w:bCs/>
        </w:rPr>
        <w:t>章</w:t>
      </w:r>
      <w:r w:rsidRPr="000116E9">
        <w:rPr>
          <w:rFonts w:asciiTheme="minorEastAsia" w:eastAsiaTheme="minorEastAsia" w:hAnsiTheme="minorEastAsia"/>
          <w:b w:val="0"/>
          <w:bCs/>
        </w:rPr>
        <w:t xml:space="preserve"> </w:t>
      </w:r>
      <w:r w:rsidRPr="000116E9">
        <w:rPr>
          <w:rFonts w:asciiTheme="minorEastAsia" w:eastAsiaTheme="minorEastAsia" w:hAnsiTheme="minorEastAsia" w:hint="eastAsia"/>
          <w:b w:val="0"/>
          <w:bCs/>
        </w:rPr>
        <w:t>细胞周期与肿瘤</w:t>
      </w:r>
      <w:r w:rsidRPr="000116E9">
        <w:rPr>
          <w:rFonts w:asciiTheme="minorEastAsia" w:eastAsiaTheme="minorEastAsia" w:hAnsiTheme="minorEastAsia"/>
          <w:b w:val="0"/>
          <w:bCs/>
        </w:rPr>
        <w:tab/>
      </w:r>
      <w:r w:rsidR="003E69DA">
        <w:rPr>
          <w:rFonts w:asciiTheme="minorEastAsia" w:eastAsiaTheme="minorEastAsia" w:hAnsiTheme="minorEastAsia"/>
          <w:b w:val="0"/>
          <w:bCs/>
        </w:rPr>
        <w:t>9</w:t>
      </w:r>
    </w:p>
    <w:p w14:paraId="61D71B47" w14:textId="3A9F7C6D" w:rsidR="00776480" w:rsidRPr="000116E9" w:rsidRDefault="00C83703" w:rsidP="000116E9">
      <w:pPr>
        <w:pStyle w:val="TOC1"/>
        <w:spacing w:line="360" w:lineRule="auto"/>
        <w:rPr>
          <w:rFonts w:asciiTheme="minorEastAsia" w:eastAsiaTheme="minorEastAsia" w:hAnsiTheme="minorEastAsia"/>
          <w:b w:val="0"/>
          <w:bCs/>
        </w:rPr>
      </w:pPr>
      <w:r w:rsidRPr="000116E9">
        <w:rPr>
          <w:rFonts w:asciiTheme="minorEastAsia" w:eastAsiaTheme="minorEastAsia" w:hAnsiTheme="minorEastAsia" w:hint="eastAsia"/>
          <w:b w:val="0"/>
          <w:bCs/>
        </w:rPr>
        <w:t>第</w:t>
      </w:r>
      <w:r w:rsidR="00FC459B" w:rsidRPr="000116E9">
        <w:rPr>
          <w:rFonts w:asciiTheme="minorEastAsia" w:eastAsiaTheme="minorEastAsia" w:hAnsiTheme="minorEastAsia" w:hint="eastAsia"/>
          <w:b w:val="0"/>
          <w:bCs/>
          <w:lang w:val="en-US"/>
        </w:rPr>
        <w:t>八</w:t>
      </w:r>
      <w:r w:rsidRPr="000116E9">
        <w:rPr>
          <w:rFonts w:asciiTheme="minorEastAsia" w:eastAsiaTheme="minorEastAsia" w:hAnsiTheme="minorEastAsia" w:hint="eastAsia"/>
          <w:b w:val="0"/>
          <w:bCs/>
        </w:rPr>
        <w:t>章</w:t>
      </w:r>
      <w:r w:rsidRPr="000116E9">
        <w:rPr>
          <w:rFonts w:asciiTheme="minorEastAsia" w:eastAsiaTheme="minorEastAsia" w:hAnsiTheme="minorEastAsia"/>
          <w:b w:val="0"/>
          <w:bCs/>
        </w:rPr>
        <w:t xml:space="preserve"> </w:t>
      </w:r>
      <w:r w:rsidRPr="000116E9">
        <w:rPr>
          <w:rFonts w:asciiTheme="minorEastAsia" w:eastAsiaTheme="minorEastAsia" w:hAnsiTheme="minorEastAsia" w:hint="eastAsia"/>
          <w:b w:val="0"/>
          <w:bCs/>
        </w:rPr>
        <w:t>细胞分化</w:t>
      </w:r>
      <w:r w:rsidR="00427675">
        <w:rPr>
          <w:rFonts w:asciiTheme="minorEastAsia" w:eastAsiaTheme="minorEastAsia" w:hAnsiTheme="minorEastAsia" w:hint="eastAsia"/>
          <w:b w:val="0"/>
          <w:bCs/>
        </w:rPr>
        <w:t>和死亡</w:t>
      </w:r>
      <w:r w:rsidRPr="000116E9">
        <w:rPr>
          <w:rFonts w:asciiTheme="minorEastAsia" w:eastAsiaTheme="minorEastAsia" w:hAnsiTheme="minorEastAsia" w:hint="eastAsia"/>
          <w:b w:val="0"/>
          <w:bCs/>
        </w:rPr>
        <w:t>与肿瘤</w:t>
      </w:r>
      <w:r w:rsidRPr="000116E9">
        <w:rPr>
          <w:rFonts w:asciiTheme="minorEastAsia" w:eastAsiaTheme="minorEastAsia" w:hAnsiTheme="minorEastAsia"/>
          <w:b w:val="0"/>
          <w:bCs/>
        </w:rPr>
        <w:tab/>
      </w:r>
      <w:r w:rsidR="003E69DA">
        <w:rPr>
          <w:rFonts w:asciiTheme="minorEastAsia" w:eastAsiaTheme="minorEastAsia" w:hAnsiTheme="minorEastAsia"/>
          <w:b w:val="0"/>
          <w:bCs/>
        </w:rPr>
        <w:t>10</w:t>
      </w:r>
    </w:p>
    <w:p w14:paraId="143E4DAF" w14:textId="11230422" w:rsidR="00776480" w:rsidRPr="000116E9" w:rsidRDefault="00C83703" w:rsidP="000116E9">
      <w:pPr>
        <w:pStyle w:val="TOC1"/>
        <w:spacing w:line="360" w:lineRule="auto"/>
        <w:rPr>
          <w:rFonts w:asciiTheme="minorEastAsia" w:eastAsiaTheme="minorEastAsia" w:hAnsiTheme="minorEastAsia"/>
          <w:b w:val="0"/>
          <w:bCs/>
        </w:rPr>
      </w:pPr>
      <w:r w:rsidRPr="000116E9">
        <w:rPr>
          <w:rFonts w:asciiTheme="minorEastAsia" w:eastAsiaTheme="minorEastAsia" w:hAnsiTheme="minorEastAsia" w:hint="eastAsia"/>
          <w:b w:val="0"/>
          <w:bCs/>
        </w:rPr>
        <w:t>第</w:t>
      </w:r>
      <w:r w:rsidR="00FC459B" w:rsidRPr="000116E9">
        <w:rPr>
          <w:rFonts w:asciiTheme="minorEastAsia" w:eastAsiaTheme="minorEastAsia" w:hAnsiTheme="minorEastAsia" w:hint="eastAsia"/>
          <w:b w:val="0"/>
          <w:bCs/>
          <w:lang w:val="en-US"/>
        </w:rPr>
        <w:t>九</w:t>
      </w:r>
      <w:r w:rsidRPr="000116E9">
        <w:rPr>
          <w:rFonts w:asciiTheme="minorEastAsia" w:eastAsiaTheme="minorEastAsia" w:hAnsiTheme="minorEastAsia" w:hint="eastAsia"/>
          <w:b w:val="0"/>
          <w:bCs/>
        </w:rPr>
        <w:t>章</w:t>
      </w:r>
      <w:r w:rsidRPr="000116E9">
        <w:rPr>
          <w:rFonts w:asciiTheme="minorEastAsia" w:eastAsiaTheme="minorEastAsia" w:hAnsiTheme="minorEastAsia"/>
          <w:b w:val="0"/>
          <w:bCs/>
        </w:rPr>
        <w:t xml:space="preserve"> </w:t>
      </w:r>
      <w:r w:rsidRPr="000116E9">
        <w:rPr>
          <w:rFonts w:asciiTheme="minorEastAsia" w:eastAsiaTheme="minorEastAsia" w:hAnsiTheme="minorEastAsia" w:hint="eastAsia"/>
          <w:b w:val="0"/>
          <w:bCs/>
        </w:rPr>
        <w:t>能量代谢异常和肿瘤</w:t>
      </w:r>
      <w:r w:rsidRPr="000116E9">
        <w:rPr>
          <w:rFonts w:asciiTheme="minorEastAsia" w:eastAsiaTheme="minorEastAsia" w:hAnsiTheme="minorEastAsia"/>
          <w:b w:val="0"/>
          <w:bCs/>
        </w:rPr>
        <w:tab/>
      </w:r>
      <w:r w:rsidR="00EB07E2">
        <w:rPr>
          <w:rFonts w:asciiTheme="minorEastAsia" w:eastAsiaTheme="minorEastAsia" w:hAnsiTheme="minorEastAsia"/>
          <w:b w:val="0"/>
          <w:bCs/>
        </w:rPr>
        <w:t>1</w:t>
      </w:r>
      <w:r w:rsidR="003E69DA">
        <w:rPr>
          <w:rFonts w:asciiTheme="minorEastAsia" w:eastAsiaTheme="minorEastAsia" w:hAnsiTheme="minorEastAsia"/>
          <w:b w:val="0"/>
          <w:bCs/>
        </w:rPr>
        <w:t>1</w:t>
      </w:r>
    </w:p>
    <w:p w14:paraId="3536F2B7" w14:textId="60820AD0" w:rsidR="00776480" w:rsidRPr="000116E9" w:rsidRDefault="00C83703" w:rsidP="000116E9">
      <w:pPr>
        <w:pStyle w:val="TOC1"/>
        <w:spacing w:line="360" w:lineRule="auto"/>
        <w:rPr>
          <w:rFonts w:asciiTheme="minorEastAsia" w:eastAsiaTheme="minorEastAsia" w:hAnsiTheme="minorEastAsia"/>
          <w:b w:val="0"/>
          <w:bCs/>
        </w:rPr>
      </w:pPr>
      <w:r w:rsidRPr="000116E9">
        <w:rPr>
          <w:rFonts w:asciiTheme="minorEastAsia" w:eastAsiaTheme="minorEastAsia" w:hAnsiTheme="minorEastAsia" w:hint="eastAsia"/>
          <w:b w:val="0"/>
          <w:bCs/>
        </w:rPr>
        <w:t>第</w:t>
      </w:r>
      <w:r w:rsidR="00FC459B" w:rsidRPr="000116E9">
        <w:rPr>
          <w:rFonts w:asciiTheme="minorEastAsia" w:eastAsiaTheme="minorEastAsia" w:hAnsiTheme="minorEastAsia" w:hint="eastAsia"/>
          <w:b w:val="0"/>
          <w:bCs/>
          <w:lang w:val="en-US"/>
        </w:rPr>
        <w:t>十</w:t>
      </w:r>
      <w:r w:rsidRPr="000116E9">
        <w:rPr>
          <w:rFonts w:asciiTheme="minorEastAsia" w:eastAsiaTheme="minorEastAsia" w:hAnsiTheme="minorEastAsia" w:hint="eastAsia"/>
          <w:b w:val="0"/>
          <w:bCs/>
        </w:rPr>
        <w:t>章</w:t>
      </w:r>
      <w:r w:rsidRPr="000116E9">
        <w:rPr>
          <w:rFonts w:asciiTheme="minorEastAsia" w:eastAsiaTheme="minorEastAsia" w:hAnsiTheme="minorEastAsia"/>
          <w:b w:val="0"/>
          <w:bCs/>
        </w:rPr>
        <w:t xml:space="preserve"> </w:t>
      </w:r>
      <w:r w:rsidRPr="000116E9">
        <w:rPr>
          <w:rFonts w:asciiTheme="minorEastAsia" w:eastAsiaTheme="minorEastAsia" w:hAnsiTheme="minorEastAsia" w:hint="eastAsia"/>
          <w:b w:val="0"/>
          <w:bCs/>
        </w:rPr>
        <w:t>肿瘤干细胞</w:t>
      </w:r>
      <w:r w:rsidRPr="000116E9">
        <w:rPr>
          <w:rFonts w:asciiTheme="minorEastAsia" w:eastAsiaTheme="minorEastAsia" w:hAnsiTheme="minorEastAsia"/>
          <w:b w:val="0"/>
          <w:bCs/>
        </w:rPr>
        <w:tab/>
      </w:r>
      <w:r w:rsidR="00220185" w:rsidRPr="000116E9">
        <w:rPr>
          <w:rFonts w:asciiTheme="minorEastAsia" w:eastAsiaTheme="minorEastAsia" w:hAnsiTheme="minorEastAsia"/>
          <w:b w:val="0"/>
          <w:bCs/>
        </w:rPr>
        <w:t>1</w:t>
      </w:r>
      <w:r w:rsidR="003E69DA">
        <w:rPr>
          <w:rFonts w:asciiTheme="minorEastAsia" w:eastAsiaTheme="minorEastAsia" w:hAnsiTheme="minorEastAsia"/>
          <w:b w:val="0"/>
          <w:bCs/>
        </w:rPr>
        <w:t>2</w:t>
      </w:r>
    </w:p>
    <w:p w14:paraId="180A1C8B" w14:textId="43FA220F" w:rsidR="00776480" w:rsidRPr="000116E9" w:rsidRDefault="00C83703" w:rsidP="000116E9">
      <w:pPr>
        <w:pStyle w:val="TOC1"/>
        <w:spacing w:line="360" w:lineRule="auto"/>
        <w:rPr>
          <w:rFonts w:asciiTheme="minorEastAsia" w:eastAsiaTheme="minorEastAsia" w:hAnsiTheme="minorEastAsia"/>
          <w:b w:val="0"/>
          <w:bCs/>
        </w:rPr>
      </w:pPr>
      <w:r w:rsidRPr="000116E9">
        <w:rPr>
          <w:rFonts w:asciiTheme="minorEastAsia" w:eastAsiaTheme="minorEastAsia" w:hAnsiTheme="minorEastAsia" w:hint="eastAsia"/>
          <w:b w:val="0"/>
          <w:bCs/>
        </w:rPr>
        <w:t>第</w:t>
      </w:r>
      <w:r w:rsidRPr="000116E9">
        <w:rPr>
          <w:rFonts w:asciiTheme="minorEastAsia" w:eastAsiaTheme="minorEastAsia" w:hAnsiTheme="minorEastAsia" w:hint="eastAsia"/>
          <w:b w:val="0"/>
          <w:bCs/>
          <w:lang w:val="en-US"/>
        </w:rPr>
        <w:t>十</w:t>
      </w:r>
      <w:r w:rsidR="00FC459B" w:rsidRPr="000116E9">
        <w:rPr>
          <w:rFonts w:asciiTheme="minorEastAsia" w:eastAsiaTheme="minorEastAsia" w:hAnsiTheme="minorEastAsia" w:hint="eastAsia"/>
          <w:b w:val="0"/>
          <w:bCs/>
          <w:lang w:val="en-US"/>
        </w:rPr>
        <w:t>一</w:t>
      </w:r>
      <w:r w:rsidRPr="000116E9">
        <w:rPr>
          <w:rFonts w:asciiTheme="minorEastAsia" w:eastAsiaTheme="minorEastAsia" w:hAnsiTheme="minorEastAsia" w:hint="eastAsia"/>
          <w:b w:val="0"/>
          <w:bCs/>
        </w:rPr>
        <w:t>章</w:t>
      </w:r>
      <w:r w:rsidRPr="000116E9">
        <w:rPr>
          <w:rFonts w:asciiTheme="minorEastAsia" w:eastAsiaTheme="minorEastAsia" w:hAnsiTheme="minorEastAsia"/>
          <w:b w:val="0"/>
          <w:bCs/>
        </w:rPr>
        <w:t xml:space="preserve"> </w:t>
      </w:r>
      <w:r w:rsidRPr="000116E9">
        <w:rPr>
          <w:rFonts w:asciiTheme="minorEastAsia" w:eastAsiaTheme="minorEastAsia" w:hAnsiTheme="minorEastAsia" w:hint="eastAsia"/>
          <w:b w:val="0"/>
          <w:bCs/>
        </w:rPr>
        <w:t>肿瘤侵袭与转移</w:t>
      </w:r>
      <w:r w:rsidRPr="000116E9">
        <w:rPr>
          <w:rFonts w:asciiTheme="minorEastAsia" w:eastAsiaTheme="minorEastAsia" w:hAnsiTheme="minorEastAsia"/>
          <w:b w:val="0"/>
          <w:bCs/>
        </w:rPr>
        <w:tab/>
      </w:r>
      <w:r w:rsidR="00C96593" w:rsidRPr="000116E9">
        <w:rPr>
          <w:rFonts w:asciiTheme="minorEastAsia" w:eastAsiaTheme="minorEastAsia" w:hAnsiTheme="minorEastAsia"/>
          <w:b w:val="0"/>
          <w:bCs/>
        </w:rPr>
        <w:t>1</w:t>
      </w:r>
      <w:r w:rsidR="003E69DA">
        <w:rPr>
          <w:rFonts w:asciiTheme="minorEastAsia" w:eastAsiaTheme="minorEastAsia" w:hAnsiTheme="minorEastAsia"/>
          <w:b w:val="0"/>
          <w:bCs/>
        </w:rPr>
        <w:t>3</w:t>
      </w:r>
    </w:p>
    <w:p w14:paraId="56F5AD9A" w14:textId="163BAA62" w:rsidR="00776480" w:rsidRPr="000116E9" w:rsidRDefault="00C83703" w:rsidP="000116E9">
      <w:pPr>
        <w:pStyle w:val="TOC1"/>
        <w:spacing w:line="360" w:lineRule="auto"/>
        <w:rPr>
          <w:rFonts w:asciiTheme="minorEastAsia" w:eastAsiaTheme="minorEastAsia" w:hAnsiTheme="minorEastAsia"/>
          <w:b w:val="0"/>
          <w:bCs/>
        </w:rPr>
      </w:pPr>
      <w:r w:rsidRPr="000116E9">
        <w:rPr>
          <w:rFonts w:asciiTheme="minorEastAsia" w:eastAsiaTheme="minorEastAsia" w:hAnsiTheme="minorEastAsia" w:hint="eastAsia"/>
          <w:b w:val="0"/>
          <w:bCs/>
        </w:rPr>
        <w:t>第</w:t>
      </w:r>
      <w:r w:rsidRPr="000116E9">
        <w:rPr>
          <w:rFonts w:asciiTheme="minorEastAsia" w:eastAsiaTheme="minorEastAsia" w:hAnsiTheme="minorEastAsia" w:hint="eastAsia"/>
          <w:b w:val="0"/>
          <w:bCs/>
          <w:lang w:val="en-US"/>
        </w:rPr>
        <w:t>十</w:t>
      </w:r>
      <w:r w:rsidR="00FC459B" w:rsidRPr="000116E9">
        <w:rPr>
          <w:rFonts w:asciiTheme="minorEastAsia" w:eastAsiaTheme="minorEastAsia" w:hAnsiTheme="minorEastAsia" w:hint="eastAsia"/>
          <w:b w:val="0"/>
          <w:bCs/>
          <w:lang w:val="en-US"/>
        </w:rPr>
        <w:t>二</w:t>
      </w:r>
      <w:r w:rsidRPr="000116E9">
        <w:rPr>
          <w:rFonts w:asciiTheme="minorEastAsia" w:eastAsiaTheme="minorEastAsia" w:hAnsiTheme="minorEastAsia" w:hint="eastAsia"/>
          <w:b w:val="0"/>
          <w:bCs/>
        </w:rPr>
        <w:t>章</w:t>
      </w:r>
      <w:r w:rsidRPr="000116E9">
        <w:rPr>
          <w:rFonts w:asciiTheme="minorEastAsia" w:eastAsiaTheme="minorEastAsia" w:hAnsiTheme="minorEastAsia"/>
          <w:b w:val="0"/>
          <w:bCs/>
        </w:rPr>
        <w:t xml:space="preserve"> </w:t>
      </w:r>
      <w:r w:rsidRPr="000116E9">
        <w:rPr>
          <w:rFonts w:asciiTheme="minorEastAsia" w:eastAsiaTheme="minorEastAsia" w:hAnsiTheme="minorEastAsia" w:hint="eastAsia"/>
          <w:b w:val="0"/>
          <w:bCs/>
        </w:rPr>
        <w:t>肿瘤免疫</w:t>
      </w:r>
      <w:r w:rsidRPr="000116E9">
        <w:rPr>
          <w:rFonts w:asciiTheme="minorEastAsia" w:eastAsiaTheme="minorEastAsia" w:hAnsiTheme="minorEastAsia"/>
          <w:b w:val="0"/>
          <w:bCs/>
        </w:rPr>
        <w:tab/>
      </w:r>
      <w:r w:rsidR="00C96593" w:rsidRPr="000116E9">
        <w:rPr>
          <w:rFonts w:asciiTheme="minorEastAsia" w:eastAsiaTheme="minorEastAsia" w:hAnsiTheme="minorEastAsia"/>
          <w:b w:val="0"/>
          <w:bCs/>
        </w:rPr>
        <w:t>1</w:t>
      </w:r>
      <w:r w:rsidR="003E69DA">
        <w:rPr>
          <w:rFonts w:asciiTheme="minorEastAsia" w:eastAsiaTheme="minorEastAsia" w:hAnsiTheme="minorEastAsia"/>
          <w:b w:val="0"/>
          <w:bCs/>
        </w:rPr>
        <w:t>4</w:t>
      </w:r>
    </w:p>
    <w:p w14:paraId="2A11D420" w14:textId="600E93E5" w:rsidR="00776480" w:rsidRPr="000116E9" w:rsidRDefault="00C83703" w:rsidP="000116E9">
      <w:pPr>
        <w:pStyle w:val="TOC1"/>
        <w:spacing w:line="360" w:lineRule="auto"/>
        <w:rPr>
          <w:rFonts w:asciiTheme="minorEastAsia" w:eastAsiaTheme="minorEastAsia" w:hAnsiTheme="minorEastAsia"/>
          <w:b w:val="0"/>
          <w:bCs/>
        </w:rPr>
      </w:pPr>
      <w:r w:rsidRPr="000116E9">
        <w:rPr>
          <w:rFonts w:asciiTheme="minorEastAsia" w:eastAsiaTheme="minorEastAsia" w:hAnsiTheme="minorEastAsia" w:hint="eastAsia"/>
          <w:b w:val="0"/>
          <w:bCs/>
        </w:rPr>
        <w:t>第</w:t>
      </w:r>
      <w:r w:rsidRPr="000116E9">
        <w:rPr>
          <w:rFonts w:asciiTheme="minorEastAsia" w:eastAsiaTheme="minorEastAsia" w:hAnsiTheme="minorEastAsia" w:hint="eastAsia"/>
          <w:b w:val="0"/>
          <w:bCs/>
          <w:lang w:val="en-US"/>
        </w:rPr>
        <w:t>十</w:t>
      </w:r>
      <w:r w:rsidR="00FC459B" w:rsidRPr="000116E9">
        <w:rPr>
          <w:rFonts w:asciiTheme="minorEastAsia" w:eastAsiaTheme="minorEastAsia" w:hAnsiTheme="minorEastAsia" w:hint="eastAsia"/>
          <w:b w:val="0"/>
          <w:bCs/>
          <w:lang w:val="en-US"/>
        </w:rPr>
        <w:t>三</w:t>
      </w:r>
      <w:r w:rsidRPr="000116E9">
        <w:rPr>
          <w:rFonts w:asciiTheme="minorEastAsia" w:eastAsiaTheme="minorEastAsia" w:hAnsiTheme="minorEastAsia" w:hint="eastAsia"/>
          <w:b w:val="0"/>
          <w:bCs/>
        </w:rPr>
        <w:t>章</w:t>
      </w:r>
      <w:r w:rsidRPr="000116E9">
        <w:rPr>
          <w:rFonts w:asciiTheme="minorEastAsia" w:eastAsiaTheme="minorEastAsia" w:hAnsiTheme="minorEastAsia"/>
          <w:b w:val="0"/>
          <w:bCs/>
        </w:rPr>
        <w:t xml:space="preserve"> </w:t>
      </w:r>
      <w:r w:rsidRPr="000116E9">
        <w:rPr>
          <w:rFonts w:asciiTheme="minorEastAsia" w:eastAsiaTheme="minorEastAsia" w:hAnsiTheme="minorEastAsia" w:hint="eastAsia"/>
          <w:b w:val="0"/>
          <w:bCs/>
        </w:rPr>
        <w:t>肿瘤分子病理诊断</w:t>
      </w:r>
      <w:r w:rsidRPr="000116E9">
        <w:rPr>
          <w:rFonts w:asciiTheme="minorEastAsia" w:eastAsiaTheme="minorEastAsia" w:hAnsiTheme="minorEastAsia"/>
          <w:b w:val="0"/>
          <w:bCs/>
        </w:rPr>
        <w:tab/>
      </w:r>
      <w:r w:rsidR="00C96593" w:rsidRPr="000116E9">
        <w:rPr>
          <w:rFonts w:asciiTheme="minorEastAsia" w:eastAsiaTheme="minorEastAsia" w:hAnsiTheme="minorEastAsia"/>
          <w:b w:val="0"/>
          <w:bCs/>
        </w:rPr>
        <w:t>1</w:t>
      </w:r>
      <w:r w:rsidR="003E69DA">
        <w:rPr>
          <w:rFonts w:asciiTheme="minorEastAsia" w:eastAsiaTheme="minorEastAsia" w:hAnsiTheme="minorEastAsia"/>
          <w:b w:val="0"/>
          <w:bCs/>
        </w:rPr>
        <w:t>5</w:t>
      </w:r>
    </w:p>
    <w:p w14:paraId="090387AD" w14:textId="5AD51D2D" w:rsidR="00776480" w:rsidRPr="000116E9" w:rsidRDefault="00C83703" w:rsidP="000116E9">
      <w:pPr>
        <w:pStyle w:val="TOC1"/>
        <w:spacing w:line="360" w:lineRule="auto"/>
        <w:rPr>
          <w:rFonts w:asciiTheme="minorEastAsia" w:eastAsiaTheme="minorEastAsia" w:hAnsiTheme="minorEastAsia"/>
          <w:b w:val="0"/>
          <w:bCs/>
        </w:rPr>
      </w:pPr>
      <w:r w:rsidRPr="000116E9">
        <w:rPr>
          <w:rFonts w:asciiTheme="minorEastAsia" w:eastAsiaTheme="minorEastAsia" w:hAnsiTheme="minorEastAsia" w:hint="eastAsia"/>
          <w:b w:val="0"/>
          <w:bCs/>
        </w:rPr>
        <w:t>第</w:t>
      </w:r>
      <w:r w:rsidRPr="000116E9">
        <w:rPr>
          <w:rFonts w:asciiTheme="minorEastAsia" w:eastAsiaTheme="minorEastAsia" w:hAnsiTheme="minorEastAsia" w:hint="eastAsia"/>
          <w:b w:val="0"/>
          <w:bCs/>
          <w:lang w:val="en-US"/>
        </w:rPr>
        <w:t>十</w:t>
      </w:r>
      <w:r w:rsidR="00FC459B" w:rsidRPr="000116E9">
        <w:rPr>
          <w:rFonts w:asciiTheme="minorEastAsia" w:eastAsiaTheme="minorEastAsia" w:hAnsiTheme="minorEastAsia" w:hint="eastAsia"/>
          <w:b w:val="0"/>
          <w:bCs/>
          <w:lang w:val="en-US"/>
        </w:rPr>
        <w:t>四</w:t>
      </w:r>
      <w:r w:rsidRPr="000116E9">
        <w:rPr>
          <w:rFonts w:asciiTheme="minorEastAsia" w:eastAsiaTheme="minorEastAsia" w:hAnsiTheme="minorEastAsia" w:hint="eastAsia"/>
          <w:b w:val="0"/>
          <w:bCs/>
        </w:rPr>
        <w:t>章</w:t>
      </w:r>
      <w:r w:rsidRPr="000116E9">
        <w:rPr>
          <w:rFonts w:asciiTheme="minorEastAsia" w:eastAsiaTheme="minorEastAsia" w:hAnsiTheme="minorEastAsia"/>
          <w:b w:val="0"/>
          <w:bCs/>
        </w:rPr>
        <w:t xml:space="preserve"> </w:t>
      </w:r>
      <w:r w:rsidRPr="000116E9">
        <w:rPr>
          <w:rFonts w:asciiTheme="minorEastAsia" w:eastAsiaTheme="minorEastAsia" w:hAnsiTheme="minorEastAsia" w:hint="eastAsia"/>
          <w:b w:val="0"/>
          <w:bCs/>
        </w:rPr>
        <w:t>抗</w:t>
      </w:r>
      <w:r w:rsidR="00427675">
        <w:rPr>
          <w:rFonts w:asciiTheme="minorEastAsia" w:eastAsiaTheme="minorEastAsia" w:hAnsiTheme="minorEastAsia" w:hint="eastAsia"/>
          <w:b w:val="0"/>
          <w:bCs/>
        </w:rPr>
        <w:t>肿瘤</w:t>
      </w:r>
      <w:r w:rsidRPr="000116E9">
        <w:rPr>
          <w:rFonts w:asciiTheme="minorEastAsia" w:eastAsiaTheme="minorEastAsia" w:hAnsiTheme="minorEastAsia" w:hint="eastAsia"/>
          <w:b w:val="0"/>
          <w:bCs/>
        </w:rPr>
        <w:t>药物发展</w:t>
      </w:r>
      <w:r w:rsidRPr="000116E9">
        <w:rPr>
          <w:rFonts w:asciiTheme="minorEastAsia" w:eastAsiaTheme="minorEastAsia" w:hAnsiTheme="minorEastAsia"/>
          <w:b w:val="0"/>
          <w:bCs/>
        </w:rPr>
        <w:tab/>
      </w:r>
      <w:r w:rsidR="00C96593" w:rsidRPr="000116E9">
        <w:rPr>
          <w:rFonts w:asciiTheme="minorEastAsia" w:eastAsiaTheme="minorEastAsia" w:hAnsiTheme="minorEastAsia"/>
          <w:b w:val="0"/>
          <w:bCs/>
        </w:rPr>
        <w:t>1</w:t>
      </w:r>
      <w:r w:rsidR="003E69DA">
        <w:rPr>
          <w:rFonts w:asciiTheme="minorEastAsia" w:eastAsiaTheme="minorEastAsia" w:hAnsiTheme="minorEastAsia"/>
          <w:b w:val="0"/>
          <w:bCs/>
        </w:rPr>
        <w:t>6</w:t>
      </w:r>
    </w:p>
    <w:p w14:paraId="6778A63A" w14:textId="243A0337" w:rsidR="00776480" w:rsidRPr="000116E9" w:rsidRDefault="00C83703" w:rsidP="000116E9">
      <w:pPr>
        <w:pStyle w:val="TOC1"/>
        <w:spacing w:line="360" w:lineRule="auto"/>
        <w:rPr>
          <w:rFonts w:asciiTheme="minorEastAsia" w:eastAsiaTheme="minorEastAsia" w:hAnsiTheme="minorEastAsia"/>
          <w:b w:val="0"/>
          <w:bCs/>
        </w:rPr>
      </w:pPr>
      <w:r w:rsidRPr="000116E9">
        <w:rPr>
          <w:rFonts w:asciiTheme="minorEastAsia" w:eastAsiaTheme="minorEastAsia" w:hAnsiTheme="minorEastAsia" w:hint="eastAsia"/>
          <w:b w:val="0"/>
          <w:bCs/>
        </w:rPr>
        <w:t>第</w:t>
      </w:r>
      <w:r w:rsidRPr="000116E9">
        <w:rPr>
          <w:rFonts w:asciiTheme="minorEastAsia" w:eastAsiaTheme="minorEastAsia" w:hAnsiTheme="minorEastAsia" w:hint="eastAsia"/>
          <w:b w:val="0"/>
          <w:bCs/>
          <w:lang w:val="en-US"/>
        </w:rPr>
        <w:t>十</w:t>
      </w:r>
      <w:r w:rsidR="00FC459B" w:rsidRPr="000116E9">
        <w:rPr>
          <w:rFonts w:asciiTheme="minorEastAsia" w:eastAsiaTheme="minorEastAsia" w:hAnsiTheme="minorEastAsia" w:hint="eastAsia"/>
          <w:b w:val="0"/>
          <w:bCs/>
          <w:lang w:val="en-US"/>
        </w:rPr>
        <w:t>五</w:t>
      </w:r>
      <w:r w:rsidRPr="000116E9">
        <w:rPr>
          <w:rFonts w:asciiTheme="minorEastAsia" w:eastAsiaTheme="minorEastAsia" w:hAnsiTheme="minorEastAsia" w:hint="eastAsia"/>
          <w:b w:val="0"/>
          <w:bCs/>
        </w:rPr>
        <w:t>章</w:t>
      </w:r>
      <w:r w:rsidRPr="000116E9">
        <w:rPr>
          <w:rFonts w:asciiTheme="minorEastAsia" w:eastAsiaTheme="minorEastAsia" w:hAnsiTheme="minorEastAsia"/>
          <w:b w:val="0"/>
          <w:bCs/>
        </w:rPr>
        <w:t xml:space="preserve"> </w:t>
      </w:r>
      <w:r w:rsidRPr="000116E9">
        <w:rPr>
          <w:rFonts w:asciiTheme="minorEastAsia" w:eastAsiaTheme="minorEastAsia" w:hAnsiTheme="minorEastAsia" w:hint="eastAsia"/>
          <w:b w:val="0"/>
          <w:bCs/>
        </w:rPr>
        <w:t>肿瘤</w:t>
      </w:r>
      <w:r w:rsidR="00427675">
        <w:rPr>
          <w:rFonts w:asciiTheme="minorEastAsia" w:eastAsiaTheme="minorEastAsia" w:hAnsiTheme="minorEastAsia" w:hint="eastAsia"/>
          <w:b w:val="0"/>
          <w:bCs/>
        </w:rPr>
        <w:t>免疫</w:t>
      </w:r>
      <w:r w:rsidRPr="000116E9">
        <w:rPr>
          <w:rFonts w:asciiTheme="minorEastAsia" w:eastAsiaTheme="minorEastAsia" w:hAnsiTheme="minorEastAsia" w:hint="eastAsia"/>
          <w:b w:val="0"/>
          <w:bCs/>
        </w:rPr>
        <w:t>治疗</w:t>
      </w:r>
      <w:r w:rsidRPr="000116E9">
        <w:rPr>
          <w:rFonts w:asciiTheme="minorEastAsia" w:eastAsiaTheme="minorEastAsia" w:hAnsiTheme="minorEastAsia"/>
          <w:b w:val="0"/>
          <w:bCs/>
        </w:rPr>
        <w:tab/>
      </w:r>
      <w:r w:rsidR="00C96593" w:rsidRPr="000116E9">
        <w:rPr>
          <w:rFonts w:asciiTheme="minorEastAsia" w:eastAsiaTheme="minorEastAsia" w:hAnsiTheme="minorEastAsia"/>
          <w:b w:val="0"/>
          <w:bCs/>
        </w:rPr>
        <w:t>1</w:t>
      </w:r>
      <w:r w:rsidR="003E69DA">
        <w:rPr>
          <w:rFonts w:asciiTheme="minorEastAsia" w:eastAsiaTheme="minorEastAsia" w:hAnsiTheme="minorEastAsia"/>
          <w:b w:val="0"/>
          <w:bCs/>
        </w:rPr>
        <w:t>6</w:t>
      </w:r>
    </w:p>
    <w:p w14:paraId="1A8DE99F" w14:textId="1384DCAD" w:rsidR="00776480" w:rsidRPr="000116E9" w:rsidRDefault="00C83703" w:rsidP="000116E9">
      <w:pPr>
        <w:pStyle w:val="TOC1"/>
        <w:spacing w:line="360" w:lineRule="auto"/>
        <w:rPr>
          <w:rFonts w:asciiTheme="minorEastAsia" w:eastAsiaTheme="minorEastAsia" w:hAnsiTheme="minorEastAsia"/>
          <w:b w:val="0"/>
          <w:bCs/>
        </w:rPr>
      </w:pPr>
      <w:r w:rsidRPr="000116E9">
        <w:rPr>
          <w:rFonts w:asciiTheme="minorEastAsia" w:eastAsiaTheme="minorEastAsia" w:hAnsiTheme="minorEastAsia" w:hint="eastAsia"/>
          <w:b w:val="0"/>
          <w:bCs/>
        </w:rPr>
        <w:t>第</w:t>
      </w:r>
      <w:r w:rsidRPr="000116E9">
        <w:rPr>
          <w:rFonts w:asciiTheme="minorEastAsia" w:eastAsiaTheme="minorEastAsia" w:hAnsiTheme="minorEastAsia" w:hint="eastAsia"/>
          <w:b w:val="0"/>
          <w:bCs/>
          <w:lang w:val="en-US"/>
        </w:rPr>
        <w:t>十</w:t>
      </w:r>
      <w:r w:rsidR="00FC459B" w:rsidRPr="000116E9">
        <w:rPr>
          <w:rFonts w:asciiTheme="minorEastAsia" w:eastAsiaTheme="minorEastAsia" w:hAnsiTheme="minorEastAsia" w:hint="eastAsia"/>
          <w:b w:val="0"/>
          <w:bCs/>
          <w:lang w:val="en-US"/>
        </w:rPr>
        <w:t>六</w:t>
      </w:r>
      <w:r w:rsidRPr="000116E9">
        <w:rPr>
          <w:rFonts w:asciiTheme="minorEastAsia" w:eastAsiaTheme="minorEastAsia" w:hAnsiTheme="minorEastAsia" w:hint="eastAsia"/>
          <w:b w:val="0"/>
          <w:bCs/>
        </w:rPr>
        <w:t>章</w:t>
      </w:r>
      <w:r w:rsidRPr="000116E9">
        <w:rPr>
          <w:rFonts w:asciiTheme="minorEastAsia" w:eastAsiaTheme="minorEastAsia" w:hAnsiTheme="minorEastAsia"/>
          <w:b w:val="0"/>
          <w:bCs/>
        </w:rPr>
        <w:t xml:space="preserve"> </w:t>
      </w:r>
      <w:r w:rsidRPr="000116E9">
        <w:rPr>
          <w:rFonts w:asciiTheme="minorEastAsia" w:eastAsiaTheme="minorEastAsia" w:hAnsiTheme="minorEastAsia" w:hint="eastAsia"/>
          <w:b w:val="0"/>
          <w:bCs/>
        </w:rPr>
        <w:t>肿瘤研究方法学</w:t>
      </w:r>
      <w:r w:rsidRPr="000116E9">
        <w:rPr>
          <w:rFonts w:asciiTheme="minorEastAsia" w:eastAsiaTheme="minorEastAsia" w:hAnsiTheme="minorEastAsia"/>
          <w:b w:val="0"/>
          <w:bCs/>
        </w:rPr>
        <w:tab/>
      </w:r>
      <w:r w:rsidR="00C96593" w:rsidRPr="000116E9">
        <w:rPr>
          <w:rFonts w:asciiTheme="minorEastAsia" w:eastAsiaTheme="minorEastAsia" w:hAnsiTheme="minorEastAsia"/>
          <w:b w:val="0"/>
          <w:bCs/>
        </w:rPr>
        <w:t>1</w:t>
      </w:r>
      <w:r w:rsidR="003E69DA">
        <w:rPr>
          <w:rFonts w:asciiTheme="minorEastAsia" w:eastAsiaTheme="minorEastAsia" w:hAnsiTheme="minorEastAsia"/>
          <w:b w:val="0"/>
          <w:bCs/>
        </w:rPr>
        <w:t>7</w:t>
      </w:r>
    </w:p>
    <w:p w14:paraId="5148377A" w14:textId="77777777" w:rsidR="00776480" w:rsidRPr="004834EB" w:rsidRDefault="00776480"/>
    <w:p w14:paraId="5A851E6F" w14:textId="77777777" w:rsidR="00776480" w:rsidRPr="004834EB" w:rsidRDefault="00776480"/>
    <w:p w14:paraId="3FED5D5E" w14:textId="77777777" w:rsidR="00776480" w:rsidRPr="004834EB" w:rsidRDefault="00776480"/>
    <w:p w14:paraId="1023BF36" w14:textId="77777777" w:rsidR="00776480" w:rsidRDefault="00776480">
      <w:pPr>
        <w:pStyle w:val="TOC1"/>
      </w:pPr>
    </w:p>
    <w:p w14:paraId="466B28D9" w14:textId="77777777" w:rsidR="00776480" w:rsidRDefault="00776480">
      <w:pPr>
        <w:pStyle w:val="12"/>
        <w:spacing w:before="312" w:after="312"/>
        <w:rPr>
          <w:rFonts w:ascii="Times New Roman"/>
        </w:rPr>
        <w:sectPr w:rsidR="00776480">
          <w:footerReference w:type="even" r:id="rId9"/>
          <w:type w:val="continuous"/>
          <w:pgSz w:w="11906" w:h="16838"/>
          <w:pgMar w:top="1418" w:right="1418" w:bottom="1418" w:left="1588" w:header="1134" w:footer="992" w:gutter="0"/>
          <w:cols w:space="425"/>
          <w:docGrid w:type="linesAndChars" w:linePitch="312"/>
        </w:sectPr>
      </w:pPr>
    </w:p>
    <w:p w14:paraId="6B4567F6" w14:textId="7F780D1C" w:rsidR="000116E9" w:rsidRDefault="008B48BF" w:rsidP="008B48BF">
      <w:pPr>
        <w:pStyle w:val="a7"/>
        <w:spacing w:line="360" w:lineRule="auto"/>
        <w:jc w:val="center"/>
        <w:rPr>
          <w:rFonts w:hAnsi="宋体"/>
          <w:sz w:val="28"/>
          <w:szCs w:val="28"/>
        </w:rPr>
      </w:pPr>
      <w:r>
        <w:rPr>
          <w:rFonts w:ascii="Times New Roman" w:hAnsi="Times New Roman"/>
          <w:b/>
          <w:bCs/>
          <w:sz w:val="32"/>
          <w:szCs w:val="32"/>
        </w:rPr>
        <w:lastRenderedPageBreak/>
        <w:t>教学时数分配表（共</w:t>
      </w:r>
      <w:r>
        <w:rPr>
          <w:rFonts w:ascii="Times New Roman" w:hAnsi="Times New Roman"/>
          <w:b/>
          <w:bCs/>
          <w:sz w:val="32"/>
          <w:szCs w:val="32"/>
        </w:rPr>
        <w:t>48</w:t>
      </w:r>
      <w:r>
        <w:rPr>
          <w:rFonts w:ascii="Times New Roman" w:hAnsi="Times New Roman"/>
          <w:b/>
          <w:bCs/>
          <w:sz w:val="32"/>
          <w:szCs w:val="32"/>
        </w:rPr>
        <w:t>学时）</w:t>
      </w:r>
    </w:p>
    <w:tbl>
      <w:tblPr>
        <w:tblW w:w="4997" w:type="pct"/>
        <w:jc w:val="center"/>
        <w:tblBorders>
          <w:top w:val="single" w:sz="12" w:space="0" w:color="008000"/>
          <w:bottom w:val="single" w:sz="12" w:space="0" w:color="008000"/>
        </w:tblBorders>
        <w:tblLook w:val="04A0" w:firstRow="1" w:lastRow="0" w:firstColumn="1" w:lastColumn="0" w:noHBand="0" w:noVBand="1"/>
      </w:tblPr>
      <w:tblGrid>
        <w:gridCol w:w="4417"/>
        <w:gridCol w:w="1187"/>
        <w:gridCol w:w="799"/>
        <w:gridCol w:w="801"/>
        <w:gridCol w:w="801"/>
        <w:gridCol w:w="936"/>
      </w:tblGrid>
      <w:tr w:rsidR="00754D6B" w:rsidRPr="008B48BF" w14:paraId="5C10D738" w14:textId="77777777" w:rsidTr="008B48BF">
        <w:trPr>
          <w:trHeight w:val="555"/>
          <w:jc w:val="center"/>
        </w:trPr>
        <w:tc>
          <w:tcPr>
            <w:tcW w:w="2470" w:type="pct"/>
            <w:tcBorders>
              <w:top w:val="single" w:sz="6" w:space="0" w:color="000000"/>
              <w:bottom w:val="single" w:sz="6" w:space="0" w:color="000000"/>
            </w:tcBorders>
            <w:vAlign w:val="center"/>
          </w:tcPr>
          <w:p w14:paraId="0F19D20D" w14:textId="58C7AA77" w:rsidR="008B48BF" w:rsidRPr="008B48BF" w:rsidRDefault="008B48BF" w:rsidP="008B48BF">
            <w:pPr>
              <w:ind w:firstLineChars="196" w:firstLine="413"/>
              <w:jc w:val="center"/>
              <w:rPr>
                <w:b/>
                <w:sz w:val="21"/>
                <w:szCs w:val="21"/>
              </w:rPr>
            </w:pPr>
            <w:r w:rsidRPr="008B48BF">
              <w:rPr>
                <w:b/>
                <w:sz w:val="21"/>
                <w:szCs w:val="21"/>
              </w:rPr>
              <w:t>教学内容</w:t>
            </w:r>
          </w:p>
        </w:tc>
        <w:tc>
          <w:tcPr>
            <w:tcW w:w="664" w:type="pct"/>
            <w:tcBorders>
              <w:top w:val="single" w:sz="6" w:space="0" w:color="000000"/>
              <w:bottom w:val="single" w:sz="6" w:space="0" w:color="000000"/>
            </w:tcBorders>
            <w:vAlign w:val="center"/>
          </w:tcPr>
          <w:p w14:paraId="6C9BE781" w14:textId="77777777" w:rsidR="008B48BF" w:rsidRPr="008B48BF" w:rsidRDefault="008B48BF" w:rsidP="008B48BF">
            <w:pPr>
              <w:jc w:val="center"/>
              <w:rPr>
                <w:b/>
                <w:sz w:val="21"/>
                <w:szCs w:val="21"/>
              </w:rPr>
            </w:pPr>
            <w:r w:rsidRPr="008B48BF">
              <w:rPr>
                <w:b/>
                <w:sz w:val="21"/>
                <w:szCs w:val="21"/>
              </w:rPr>
              <w:t>理论</w:t>
            </w:r>
          </w:p>
        </w:tc>
        <w:tc>
          <w:tcPr>
            <w:tcW w:w="447" w:type="pct"/>
            <w:tcBorders>
              <w:top w:val="single" w:sz="6" w:space="0" w:color="000000"/>
              <w:bottom w:val="single" w:sz="6" w:space="0" w:color="000000"/>
            </w:tcBorders>
            <w:vAlign w:val="center"/>
          </w:tcPr>
          <w:p w14:paraId="340D3534" w14:textId="77777777" w:rsidR="008B48BF" w:rsidRPr="008B48BF" w:rsidRDefault="008B48BF" w:rsidP="008B48BF">
            <w:pPr>
              <w:jc w:val="center"/>
              <w:rPr>
                <w:b/>
                <w:sz w:val="21"/>
                <w:szCs w:val="21"/>
              </w:rPr>
            </w:pPr>
            <w:r w:rsidRPr="008B48BF">
              <w:rPr>
                <w:rFonts w:hint="eastAsia"/>
                <w:b/>
                <w:sz w:val="21"/>
                <w:szCs w:val="21"/>
              </w:rPr>
              <w:t>自学</w:t>
            </w:r>
          </w:p>
        </w:tc>
        <w:tc>
          <w:tcPr>
            <w:tcW w:w="448" w:type="pct"/>
            <w:tcBorders>
              <w:top w:val="single" w:sz="6" w:space="0" w:color="000000"/>
              <w:bottom w:val="single" w:sz="6" w:space="0" w:color="000000"/>
            </w:tcBorders>
            <w:vAlign w:val="center"/>
          </w:tcPr>
          <w:p w14:paraId="79BED0BF" w14:textId="77777777" w:rsidR="008B48BF" w:rsidRPr="008B48BF" w:rsidRDefault="008B48BF" w:rsidP="008B48BF">
            <w:pPr>
              <w:jc w:val="center"/>
              <w:rPr>
                <w:b/>
                <w:sz w:val="21"/>
                <w:szCs w:val="21"/>
              </w:rPr>
            </w:pPr>
            <w:r w:rsidRPr="008B48BF">
              <w:rPr>
                <w:b/>
                <w:sz w:val="21"/>
                <w:szCs w:val="21"/>
              </w:rPr>
              <w:t>实验</w:t>
            </w:r>
          </w:p>
        </w:tc>
        <w:tc>
          <w:tcPr>
            <w:tcW w:w="448" w:type="pct"/>
            <w:tcBorders>
              <w:top w:val="single" w:sz="6" w:space="0" w:color="000000"/>
              <w:bottom w:val="single" w:sz="6" w:space="0" w:color="000000"/>
            </w:tcBorders>
            <w:vAlign w:val="center"/>
          </w:tcPr>
          <w:p w14:paraId="285B2CD2" w14:textId="77777777" w:rsidR="008B48BF" w:rsidRPr="008B48BF" w:rsidRDefault="008B48BF" w:rsidP="008B48BF">
            <w:pPr>
              <w:jc w:val="center"/>
              <w:rPr>
                <w:b/>
                <w:sz w:val="21"/>
                <w:szCs w:val="21"/>
              </w:rPr>
            </w:pPr>
            <w:r w:rsidRPr="008B48BF">
              <w:rPr>
                <w:b/>
                <w:sz w:val="21"/>
                <w:szCs w:val="21"/>
              </w:rPr>
              <w:t>示教</w:t>
            </w:r>
          </w:p>
        </w:tc>
        <w:tc>
          <w:tcPr>
            <w:tcW w:w="523" w:type="pct"/>
            <w:tcBorders>
              <w:top w:val="single" w:sz="6" w:space="0" w:color="000000"/>
              <w:bottom w:val="single" w:sz="6" w:space="0" w:color="000000"/>
            </w:tcBorders>
            <w:vAlign w:val="center"/>
          </w:tcPr>
          <w:p w14:paraId="4CD32A76" w14:textId="77777777" w:rsidR="008B48BF" w:rsidRPr="008B48BF" w:rsidRDefault="008B48BF" w:rsidP="008B48BF">
            <w:pPr>
              <w:jc w:val="center"/>
              <w:rPr>
                <w:b/>
                <w:sz w:val="21"/>
                <w:szCs w:val="21"/>
              </w:rPr>
            </w:pPr>
            <w:r w:rsidRPr="008B48BF">
              <w:rPr>
                <w:b/>
                <w:sz w:val="21"/>
                <w:szCs w:val="21"/>
              </w:rPr>
              <w:t>备注</w:t>
            </w:r>
          </w:p>
        </w:tc>
      </w:tr>
      <w:tr w:rsidR="00754D6B" w:rsidRPr="008B48BF" w14:paraId="41254B31" w14:textId="77777777" w:rsidTr="008B48BF">
        <w:trPr>
          <w:trHeight w:val="453"/>
          <w:jc w:val="center"/>
        </w:trPr>
        <w:tc>
          <w:tcPr>
            <w:tcW w:w="2470" w:type="pct"/>
            <w:tcBorders>
              <w:top w:val="single" w:sz="6" w:space="0" w:color="000000"/>
              <w:bottom w:val="single" w:sz="4" w:space="0" w:color="auto"/>
            </w:tcBorders>
            <w:vAlign w:val="center"/>
          </w:tcPr>
          <w:p w14:paraId="0D1D5DD5" w14:textId="007CED25" w:rsidR="008B48BF" w:rsidRPr="008B48BF" w:rsidRDefault="008B48BF" w:rsidP="008B48BF">
            <w:pPr>
              <w:rPr>
                <w:bCs/>
                <w:sz w:val="21"/>
                <w:szCs w:val="21"/>
              </w:rPr>
            </w:pPr>
            <w:r w:rsidRPr="008B48BF">
              <w:rPr>
                <w:rFonts w:hint="eastAsia"/>
                <w:bCs/>
                <w:sz w:val="21"/>
                <w:szCs w:val="21"/>
              </w:rPr>
              <w:t>第一章</w:t>
            </w:r>
            <w:r w:rsidRPr="008B48BF">
              <w:rPr>
                <w:rFonts w:hint="eastAsia"/>
                <w:bCs/>
                <w:sz w:val="21"/>
                <w:szCs w:val="21"/>
              </w:rPr>
              <w:t xml:space="preserve"> </w:t>
            </w:r>
            <w:r w:rsidRPr="008B48BF">
              <w:rPr>
                <w:rFonts w:hint="eastAsia"/>
                <w:bCs/>
                <w:sz w:val="21"/>
                <w:szCs w:val="21"/>
              </w:rPr>
              <w:t>绪论</w:t>
            </w:r>
          </w:p>
        </w:tc>
        <w:tc>
          <w:tcPr>
            <w:tcW w:w="664" w:type="pct"/>
            <w:tcBorders>
              <w:top w:val="single" w:sz="6" w:space="0" w:color="000000"/>
              <w:bottom w:val="single" w:sz="4" w:space="0" w:color="auto"/>
            </w:tcBorders>
            <w:vAlign w:val="center"/>
          </w:tcPr>
          <w:p w14:paraId="3AA569BA" w14:textId="1735F6FC" w:rsidR="008B48BF" w:rsidRPr="008B48BF" w:rsidRDefault="008B48BF" w:rsidP="008B48BF">
            <w:pPr>
              <w:jc w:val="center"/>
              <w:rPr>
                <w:bCs/>
                <w:sz w:val="21"/>
                <w:szCs w:val="21"/>
              </w:rPr>
            </w:pPr>
            <w:r>
              <w:rPr>
                <w:bCs/>
                <w:sz w:val="21"/>
                <w:szCs w:val="21"/>
              </w:rPr>
              <w:t>1</w:t>
            </w:r>
          </w:p>
        </w:tc>
        <w:tc>
          <w:tcPr>
            <w:tcW w:w="447" w:type="pct"/>
            <w:tcBorders>
              <w:top w:val="single" w:sz="6" w:space="0" w:color="000000"/>
              <w:bottom w:val="single" w:sz="4" w:space="0" w:color="auto"/>
            </w:tcBorders>
            <w:vAlign w:val="center"/>
          </w:tcPr>
          <w:p w14:paraId="76D5EAFF" w14:textId="77777777" w:rsidR="008B48BF" w:rsidRPr="008B48BF" w:rsidRDefault="008B48BF" w:rsidP="008B48BF">
            <w:pPr>
              <w:jc w:val="center"/>
              <w:rPr>
                <w:bCs/>
                <w:sz w:val="21"/>
                <w:szCs w:val="21"/>
              </w:rPr>
            </w:pPr>
            <w:r w:rsidRPr="008B48BF">
              <w:rPr>
                <w:rFonts w:hint="eastAsia"/>
                <w:bCs/>
                <w:sz w:val="21"/>
                <w:szCs w:val="21"/>
              </w:rPr>
              <w:t>0</w:t>
            </w:r>
          </w:p>
        </w:tc>
        <w:tc>
          <w:tcPr>
            <w:tcW w:w="448" w:type="pct"/>
            <w:tcBorders>
              <w:top w:val="single" w:sz="6" w:space="0" w:color="000000"/>
              <w:bottom w:val="single" w:sz="4" w:space="0" w:color="auto"/>
            </w:tcBorders>
            <w:vAlign w:val="center"/>
          </w:tcPr>
          <w:p w14:paraId="07A51E18" w14:textId="77777777" w:rsidR="008B48BF" w:rsidRPr="008B48BF" w:rsidRDefault="008B48BF" w:rsidP="008B48BF">
            <w:pPr>
              <w:jc w:val="center"/>
              <w:rPr>
                <w:bCs/>
                <w:sz w:val="21"/>
                <w:szCs w:val="21"/>
              </w:rPr>
            </w:pPr>
            <w:r w:rsidRPr="008B48BF">
              <w:rPr>
                <w:bCs/>
                <w:sz w:val="21"/>
                <w:szCs w:val="21"/>
              </w:rPr>
              <w:t>0</w:t>
            </w:r>
          </w:p>
        </w:tc>
        <w:tc>
          <w:tcPr>
            <w:tcW w:w="448" w:type="pct"/>
            <w:tcBorders>
              <w:top w:val="single" w:sz="6" w:space="0" w:color="000000"/>
              <w:bottom w:val="single" w:sz="4" w:space="0" w:color="auto"/>
            </w:tcBorders>
            <w:vAlign w:val="center"/>
          </w:tcPr>
          <w:p w14:paraId="64803018" w14:textId="77777777" w:rsidR="008B48BF" w:rsidRPr="008B48BF" w:rsidRDefault="008B48BF" w:rsidP="008B48BF">
            <w:pPr>
              <w:jc w:val="center"/>
              <w:rPr>
                <w:bCs/>
                <w:sz w:val="21"/>
                <w:szCs w:val="21"/>
              </w:rPr>
            </w:pPr>
            <w:r w:rsidRPr="008B48BF">
              <w:rPr>
                <w:bCs/>
                <w:sz w:val="21"/>
                <w:szCs w:val="21"/>
              </w:rPr>
              <w:t>0</w:t>
            </w:r>
          </w:p>
        </w:tc>
        <w:tc>
          <w:tcPr>
            <w:tcW w:w="523" w:type="pct"/>
            <w:tcBorders>
              <w:top w:val="single" w:sz="6" w:space="0" w:color="000000"/>
              <w:bottom w:val="single" w:sz="4" w:space="0" w:color="auto"/>
            </w:tcBorders>
            <w:vAlign w:val="center"/>
          </w:tcPr>
          <w:p w14:paraId="24C1FD76" w14:textId="77777777" w:rsidR="008B48BF" w:rsidRPr="008B48BF" w:rsidRDefault="008B48BF" w:rsidP="008B48BF">
            <w:pPr>
              <w:ind w:leftChars="300" w:left="720"/>
              <w:jc w:val="center"/>
              <w:rPr>
                <w:b/>
                <w:sz w:val="21"/>
                <w:szCs w:val="21"/>
              </w:rPr>
            </w:pPr>
          </w:p>
        </w:tc>
      </w:tr>
      <w:tr w:rsidR="00754D6B" w:rsidRPr="008B48BF" w14:paraId="0A3BEB61" w14:textId="77777777" w:rsidTr="008B48BF">
        <w:trPr>
          <w:trHeight w:val="540"/>
          <w:jc w:val="center"/>
        </w:trPr>
        <w:tc>
          <w:tcPr>
            <w:tcW w:w="2470" w:type="pct"/>
            <w:tcBorders>
              <w:top w:val="single" w:sz="4" w:space="0" w:color="auto"/>
              <w:bottom w:val="single" w:sz="4" w:space="0" w:color="auto"/>
            </w:tcBorders>
            <w:vAlign w:val="center"/>
          </w:tcPr>
          <w:p w14:paraId="4EC280E6" w14:textId="3315B84D" w:rsidR="008B48BF" w:rsidRPr="008B48BF" w:rsidRDefault="008B48BF" w:rsidP="008B48BF">
            <w:pPr>
              <w:rPr>
                <w:bCs/>
                <w:sz w:val="21"/>
                <w:szCs w:val="21"/>
              </w:rPr>
            </w:pPr>
            <w:r w:rsidRPr="008B48BF">
              <w:rPr>
                <w:rFonts w:hint="eastAsia"/>
                <w:bCs/>
                <w:sz w:val="21"/>
                <w:szCs w:val="21"/>
              </w:rPr>
              <w:t>第二章</w:t>
            </w:r>
            <w:r w:rsidRPr="008B48BF">
              <w:rPr>
                <w:rFonts w:hint="eastAsia"/>
                <w:bCs/>
                <w:sz w:val="21"/>
                <w:szCs w:val="21"/>
              </w:rPr>
              <w:t xml:space="preserve"> </w:t>
            </w:r>
            <w:r w:rsidRPr="008B48BF">
              <w:rPr>
                <w:rFonts w:hint="eastAsia"/>
                <w:bCs/>
                <w:sz w:val="21"/>
                <w:szCs w:val="21"/>
              </w:rPr>
              <w:t>基因</w:t>
            </w:r>
            <w:r w:rsidRPr="008B48BF">
              <w:rPr>
                <w:rFonts w:hint="eastAsia"/>
                <w:bCs/>
                <w:sz w:val="21"/>
                <w:szCs w:val="21"/>
              </w:rPr>
              <w:t>-</w:t>
            </w:r>
            <w:r w:rsidRPr="008B48BF">
              <w:rPr>
                <w:rFonts w:hint="eastAsia"/>
                <w:bCs/>
                <w:sz w:val="21"/>
                <w:szCs w:val="21"/>
              </w:rPr>
              <w:t>环境交互作用与肿瘤</w:t>
            </w:r>
          </w:p>
        </w:tc>
        <w:tc>
          <w:tcPr>
            <w:tcW w:w="664" w:type="pct"/>
            <w:tcBorders>
              <w:top w:val="single" w:sz="4" w:space="0" w:color="auto"/>
              <w:bottom w:val="single" w:sz="4" w:space="0" w:color="auto"/>
            </w:tcBorders>
            <w:vAlign w:val="center"/>
          </w:tcPr>
          <w:p w14:paraId="71B3D3E9" w14:textId="3086A76A" w:rsidR="008B48BF" w:rsidRPr="008B48BF" w:rsidRDefault="008B48BF" w:rsidP="008B48BF">
            <w:pPr>
              <w:jc w:val="center"/>
              <w:rPr>
                <w:bCs/>
                <w:sz w:val="21"/>
                <w:szCs w:val="21"/>
              </w:rPr>
            </w:pPr>
            <w:r>
              <w:rPr>
                <w:rFonts w:hint="eastAsia"/>
                <w:bCs/>
                <w:sz w:val="21"/>
                <w:szCs w:val="21"/>
              </w:rPr>
              <w:t>2</w:t>
            </w:r>
          </w:p>
        </w:tc>
        <w:tc>
          <w:tcPr>
            <w:tcW w:w="447" w:type="pct"/>
            <w:tcBorders>
              <w:top w:val="single" w:sz="4" w:space="0" w:color="auto"/>
              <w:bottom w:val="single" w:sz="4" w:space="0" w:color="auto"/>
            </w:tcBorders>
            <w:vAlign w:val="center"/>
          </w:tcPr>
          <w:p w14:paraId="1AD58ACE" w14:textId="77777777" w:rsidR="008B48BF" w:rsidRPr="008B48BF" w:rsidRDefault="008B48BF" w:rsidP="008B48BF">
            <w:pPr>
              <w:jc w:val="center"/>
              <w:rPr>
                <w:bCs/>
                <w:sz w:val="21"/>
                <w:szCs w:val="21"/>
              </w:rPr>
            </w:pPr>
            <w:r w:rsidRPr="008B48BF">
              <w:rPr>
                <w:rFonts w:hint="eastAsia"/>
                <w:bCs/>
                <w:sz w:val="21"/>
                <w:szCs w:val="21"/>
              </w:rPr>
              <w:t>0</w:t>
            </w:r>
          </w:p>
        </w:tc>
        <w:tc>
          <w:tcPr>
            <w:tcW w:w="448" w:type="pct"/>
            <w:tcBorders>
              <w:top w:val="single" w:sz="4" w:space="0" w:color="auto"/>
              <w:bottom w:val="single" w:sz="4" w:space="0" w:color="auto"/>
            </w:tcBorders>
            <w:vAlign w:val="center"/>
          </w:tcPr>
          <w:p w14:paraId="0D3ACFBD" w14:textId="39A7E418" w:rsidR="008B48BF" w:rsidRPr="008B48BF" w:rsidRDefault="008B48BF" w:rsidP="008B48BF">
            <w:pPr>
              <w:jc w:val="center"/>
              <w:rPr>
                <w:bCs/>
                <w:sz w:val="21"/>
                <w:szCs w:val="21"/>
              </w:rPr>
            </w:pPr>
            <w:r>
              <w:rPr>
                <w:bCs/>
                <w:sz w:val="21"/>
                <w:szCs w:val="21"/>
              </w:rPr>
              <w:t>0</w:t>
            </w:r>
          </w:p>
        </w:tc>
        <w:tc>
          <w:tcPr>
            <w:tcW w:w="448" w:type="pct"/>
            <w:tcBorders>
              <w:top w:val="single" w:sz="4" w:space="0" w:color="auto"/>
              <w:bottom w:val="single" w:sz="4" w:space="0" w:color="auto"/>
            </w:tcBorders>
            <w:vAlign w:val="center"/>
          </w:tcPr>
          <w:p w14:paraId="24404367" w14:textId="77777777" w:rsidR="008B48BF" w:rsidRPr="008B48BF" w:rsidRDefault="008B48BF" w:rsidP="008B48BF">
            <w:pPr>
              <w:jc w:val="center"/>
              <w:rPr>
                <w:bCs/>
                <w:sz w:val="21"/>
                <w:szCs w:val="21"/>
              </w:rPr>
            </w:pPr>
            <w:r w:rsidRPr="008B48BF">
              <w:rPr>
                <w:bCs/>
                <w:sz w:val="21"/>
                <w:szCs w:val="21"/>
              </w:rPr>
              <w:t>0</w:t>
            </w:r>
          </w:p>
        </w:tc>
        <w:tc>
          <w:tcPr>
            <w:tcW w:w="523" w:type="pct"/>
            <w:tcBorders>
              <w:top w:val="single" w:sz="4" w:space="0" w:color="auto"/>
              <w:bottom w:val="single" w:sz="4" w:space="0" w:color="auto"/>
            </w:tcBorders>
            <w:vAlign w:val="center"/>
          </w:tcPr>
          <w:p w14:paraId="506693AB" w14:textId="77777777" w:rsidR="008B48BF" w:rsidRPr="008B48BF" w:rsidRDefault="008B48BF" w:rsidP="008B48BF">
            <w:pPr>
              <w:ind w:leftChars="300" w:left="720"/>
              <w:jc w:val="center"/>
              <w:rPr>
                <w:bCs/>
                <w:sz w:val="21"/>
                <w:szCs w:val="21"/>
              </w:rPr>
            </w:pPr>
          </w:p>
        </w:tc>
      </w:tr>
      <w:tr w:rsidR="00754D6B" w:rsidRPr="008B48BF" w14:paraId="4DC86FE5" w14:textId="77777777" w:rsidTr="008B48BF">
        <w:trPr>
          <w:trHeight w:val="596"/>
          <w:jc w:val="center"/>
        </w:trPr>
        <w:tc>
          <w:tcPr>
            <w:tcW w:w="2470" w:type="pct"/>
            <w:tcBorders>
              <w:top w:val="single" w:sz="4" w:space="0" w:color="auto"/>
              <w:bottom w:val="single" w:sz="6" w:space="0" w:color="000000"/>
            </w:tcBorders>
            <w:vAlign w:val="center"/>
          </w:tcPr>
          <w:p w14:paraId="37C19D10" w14:textId="60F3ADE2" w:rsidR="008B48BF" w:rsidRPr="008B48BF" w:rsidRDefault="008B48BF" w:rsidP="008B48BF">
            <w:pPr>
              <w:rPr>
                <w:bCs/>
                <w:sz w:val="21"/>
                <w:szCs w:val="21"/>
              </w:rPr>
            </w:pPr>
            <w:r w:rsidRPr="008B48BF">
              <w:rPr>
                <w:rFonts w:hint="eastAsia"/>
                <w:bCs/>
                <w:sz w:val="21"/>
                <w:szCs w:val="21"/>
              </w:rPr>
              <w:t>第三章</w:t>
            </w:r>
            <w:r w:rsidRPr="008B48BF">
              <w:rPr>
                <w:rFonts w:hint="eastAsia"/>
                <w:bCs/>
                <w:sz w:val="21"/>
                <w:szCs w:val="21"/>
              </w:rPr>
              <w:t xml:space="preserve"> </w:t>
            </w:r>
            <w:r w:rsidRPr="008B48BF">
              <w:rPr>
                <w:rFonts w:hint="eastAsia"/>
                <w:bCs/>
                <w:sz w:val="21"/>
                <w:szCs w:val="21"/>
              </w:rPr>
              <w:t>癌基因与抑癌基因</w:t>
            </w:r>
          </w:p>
        </w:tc>
        <w:tc>
          <w:tcPr>
            <w:tcW w:w="664" w:type="pct"/>
            <w:tcBorders>
              <w:top w:val="single" w:sz="4" w:space="0" w:color="auto"/>
              <w:bottom w:val="single" w:sz="6" w:space="0" w:color="000000"/>
            </w:tcBorders>
            <w:vAlign w:val="center"/>
          </w:tcPr>
          <w:p w14:paraId="19B34AD4" w14:textId="77777777" w:rsidR="008B48BF" w:rsidRPr="008B48BF" w:rsidRDefault="008B48BF" w:rsidP="008B48BF">
            <w:pPr>
              <w:jc w:val="center"/>
              <w:rPr>
                <w:bCs/>
                <w:sz w:val="21"/>
                <w:szCs w:val="21"/>
              </w:rPr>
            </w:pPr>
            <w:r w:rsidRPr="008B48BF">
              <w:rPr>
                <w:rFonts w:hint="eastAsia"/>
                <w:bCs/>
                <w:sz w:val="21"/>
                <w:szCs w:val="21"/>
              </w:rPr>
              <w:t>3</w:t>
            </w:r>
          </w:p>
        </w:tc>
        <w:tc>
          <w:tcPr>
            <w:tcW w:w="447" w:type="pct"/>
            <w:tcBorders>
              <w:top w:val="single" w:sz="4" w:space="0" w:color="auto"/>
              <w:bottom w:val="single" w:sz="6" w:space="0" w:color="000000"/>
            </w:tcBorders>
            <w:vAlign w:val="center"/>
          </w:tcPr>
          <w:p w14:paraId="0E4A5C98" w14:textId="7708ADD1" w:rsidR="008B48BF" w:rsidRPr="008B48BF" w:rsidRDefault="008B48BF" w:rsidP="008B48BF">
            <w:pPr>
              <w:jc w:val="center"/>
              <w:rPr>
                <w:bCs/>
                <w:sz w:val="21"/>
                <w:szCs w:val="21"/>
              </w:rPr>
            </w:pPr>
            <w:r>
              <w:rPr>
                <w:bCs/>
                <w:sz w:val="21"/>
                <w:szCs w:val="21"/>
              </w:rPr>
              <w:t>0</w:t>
            </w:r>
          </w:p>
        </w:tc>
        <w:tc>
          <w:tcPr>
            <w:tcW w:w="448" w:type="pct"/>
            <w:tcBorders>
              <w:top w:val="single" w:sz="4" w:space="0" w:color="auto"/>
              <w:bottom w:val="single" w:sz="6" w:space="0" w:color="000000"/>
            </w:tcBorders>
            <w:vAlign w:val="center"/>
          </w:tcPr>
          <w:p w14:paraId="55CEE1D3" w14:textId="77777777" w:rsidR="008B48BF" w:rsidRPr="008B48BF" w:rsidRDefault="008B48BF" w:rsidP="008B48BF">
            <w:pPr>
              <w:jc w:val="center"/>
              <w:rPr>
                <w:bCs/>
                <w:sz w:val="21"/>
                <w:szCs w:val="21"/>
              </w:rPr>
            </w:pPr>
            <w:r w:rsidRPr="008B48BF">
              <w:rPr>
                <w:rFonts w:hint="eastAsia"/>
                <w:bCs/>
                <w:sz w:val="21"/>
                <w:szCs w:val="21"/>
              </w:rPr>
              <w:t>0</w:t>
            </w:r>
          </w:p>
        </w:tc>
        <w:tc>
          <w:tcPr>
            <w:tcW w:w="448" w:type="pct"/>
            <w:tcBorders>
              <w:top w:val="single" w:sz="4" w:space="0" w:color="auto"/>
              <w:bottom w:val="single" w:sz="6" w:space="0" w:color="000000"/>
            </w:tcBorders>
            <w:vAlign w:val="center"/>
          </w:tcPr>
          <w:p w14:paraId="7CBA34BD" w14:textId="7C6AF60F" w:rsidR="008B48BF" w:rsidRPr="008B48BF" w:rsidRDefault="008B48BF" w:rsidP="008B48BF">
            <w:pPr>
              <w:jc w:val="center"/>
              <w:rPr>
                <w:bCs/>
                <w:sz w:val="21"/>
                <w:szCs w:val="21"/>
              </w:rPr>
            </w:pPr>
            <w:r>
              <w:rPr>
                <w:bCs/>
                <w:sz w:val="21"/>
                <w:szCs w:val="21"/>
              </w:rPr>
              <w:t>0</w:t>
            </w:r>
          </w:p>
        </w:tc>
        <w:tc>
          <w:tcPr>
            <w:tcW w:w="523" w:type="pct"/>
            <w:tcBorders>
              <w:top w:val="single" w:sz="4" w:space="0" w:color="auto"/>
              <w:bottom w:val="single" w:sz="6" w:space="0" w:color="000000"/>
            </w:tcBorders>
            <w:vAlign w:val="center"/>
          </w:tcPr>
          <w:p w14:paraId="0E8635BE" w14:textId="77777777" w:rsidR="008B48BF" w:rsidRPr="008B48BF" w:rsidRDefault="008B48BF" w:rsidP="008B48BF">
            <w:pPr>
              <w:ind w:leftChars="300" w:left="720"/>
              <w:jc w:val="center"/>
              <w:rPr>
                <w:bCs/>
                <w:sz w:val="21"/>
                <w:szCs w:val="21"/>
              </w:rPr>
            </w:pPr>
          </w:p>
        </w:tc>
      </w:tr>
      <w:tr w:rsidR="00754D6B" w:rsidRPr="008B48BF" w14:paraId="37214672" w14:textId="77777777" w:rsidTr="008B48BF">
        <w:trPr>
          <w:trHeight w:val="596"/>
          <w:jc w:val="center"/>
        </w:trPr>
        <w:tc>
          <w:tcPr>
            <w:tcW w:w="2470" w:type="pct"/>
            <w:tcBorders>
              <w:top w:val="single" w:sz="4" w:space="0" w:color="auto"/>
              <w:bottom w:val="single" w:sz="6" w:space="0" w:color="000000"/>
            </w:tcBorders>
            <w:vAlign w:val="center"/>
          </w:tcPr>
          <w:p w14:paraId="1D799509" w14:textId="7DEACB8A" w:rsidR="008B48BF" w:rsidRPr="008B48BF" w:rsidRDefault="008B48BF" w:rsidP="008B48BF">
            <w:pPr>
              <w:rPr>
                <w:bCs/>
                <w:sz w:val="21"/>
                <w:szCs w:val="21"/>
              </w:rPr>
            </w:pPr>
            <w:r w:rsidRPr="008B48BF">
              <w:rPr>
                <w:rFonts w:hint="eastAsia"/>
                <w:bCs/>
                <w:sz w:val="21"/>
                <w:szCs w:val="21"/>
              </w:rPr>
              <w:t>第四章</w:t>
            </w:r>
            <w:r w:rsidRPr="008B48BF">
              <w:rPr>
                <w:rFonts w:hint="eastAsia"/>
                <w:bCs/>
                <w:sz w:val="21"/>
                <w:szCs w:val="21"/>
              </w:rPr>
              <w:t xml:space="preserve"> </w:t>
            </w:r>
            <w:r w:rsidRPr="008B48BF">
              <w:rPr>
                <w:rFonts w:hint="eastAsia"/>
                <w:bCs/>
                <w:sz w:val="21"/>
                <w:szCs w:val="21"/>
              </w:rPr>
              <w:t>肿瘤表观遗传学</w:t>
            </w:r>
          </w:p>
        </w:tc>
        <w:tc>
          <w:tcPr>
            <w:tcW w:w="664" w:type="pct"/>
            <w:tcBorders>
              <w:top w:val="single" w:sz="4" w:space="0" w:color="auto"/>
              <w:bottom w:val="single" w:sz="6" w:space="0" w:color="000000"/>
            </w:tcBorders>
            <w:vAlign w:val="center"/>
          </w:tcPr>
          <w:p w14:paraId="5C5742E0" w14:textId="1DB34CD3" w:rsidR="008B48BF" w:rsidRPr="008B48BF" w:rsidRDefault="008B48BF" w:rsidP="008B48BF">
            <w:pPr>
              <w:jc w:val="center"/>
              <w:rPr>
                <w:bCs/>
                <w:sz w:val="21"/>
                <w:szCs w:val="21"/>
              </w:rPr>
            </w:pPr>
            <w:r>
              <w:rPr>
                <w:bCs/>
                <w:sz w:val="21"/>
                <w:szCs w:val="21"/>
              </w:rPr>
              <w:t>4</w:t>
            </w:r>
          </w:p>
        </w:tc>
        <w:tc>
          <w:tcPr>
            <w:tcW w:w="447" w:type="pct"/>
            <w:tcBorders>
              <w:top w:val="single" w:sz="4" w:space="0" w:color="auto"/>
              <w:bottom w:val="single" w:sz="6" w:space="0" w:color="000000"/>
            </w:tcBorders>
            <w:vAlign w:val="center"/>
          </w:tcPr>
          <w:p w14:paraId="1AAD6597" w14:textId="5AA7D643" w:rsidR="008B48BF" w:rsidRPr="008B48BF" w:rsidRDefault="008B48BF" w:rsidP="008B48BF">
            <w:pPr>
              <w:jc w:val="center"/>
              <w:rPr>
                <w:bCs/>
                <w:sz w:val="21"/>
                <w:szCs w:val="21"/>
              </w:rPr>
            </w:pPr>
            <w:r>
              <w:rPr>
                <w:bCs/>
                <w:sz w:val="21"/>
                <w:szCs w:val="21"/>
              </w:rPr>
              <w:t>0</w:t>
            </w:r>
          </w:p>
        </w:tc>
        <w:tc>
          <w:tcPr>
            <w:tcW w:w="448" w:type="pct"/>
            <w:tcBorders>
              <w:top w:val="single" w:sz="4" w:space="0" w:color="auto"/>
              <w:bottom w:val="single" w:sz="6" w:space="0" w:color="000000"/>
            </w:tcBorders>
            <w:vAlign w:val="center"/>
          </w:tcPr>
          <w:p w14:paraId="091F2002" w14:textId="391FD37A" w:rsidR="008B48BF" w:rsidRPr="008B48BF" w:rsidRDefault="008B48BF" w:rsidP="008B48BF">
            <w:pPr>
              <w:jc w:val="center"/>
              <w:rPr>
                <w:bCs/>
                <w:sz w:val="21"/>
                <w:szCs w:val="21"/>
              </w:rPr>
            </w:pPr>
            <w:r>
              <w:rPr>
                <w:bCs/>
                <w:sz w:val="21"/>
                <w:szCs w:val="21"/>
              </w:rPr>
              <w:t>0</w:t>
            </w:r>
          </w:p>
        </w:tc>
        <w:tc>
          <w:tcPr>
            <w:tcW w:w="448" w:type="pct"/>
            <w:tcBorders>
              <w:top w:val="single" w:sz="4" w:space="0" w:color="auto"/>
              <w:bottom w:val="single" w:sz="6" w:space="0" w:color="000000"/>
            </w:tcBorders>
            <w:vAlign w:val="center"/>
          </w:tcPr>
          <w:p w14:paraId="0A1BB184" w14:textId="6186A550" w:rsidR="008B48BF" w:rsidRPr="008B48BF" w:rsidRDefault="008B48BF" w:rsidP="008B48BF">
            <w:pPr>
              <w:jc w:val="center"/>
              <w:rPr>
                <w:bCs/>
                <w:sz w:val="21"/>
                <w:szCs w:val="21"/>
              </w:rPr>
            </w:pPr>
            <w:r>
              <w:rPr>
                <w:bCs/>
                <w:sz w:val="21"/>
                <w:szCs w:val="21"/>
              </w:rPr>
              <w:t>0</w:t>
            </w:r>
          </w:p>
        </w:tc>
        <w:tc>
          <w:tcPr>
            <w:tcW w:w="523" w:type="pct"/>
            <w:tcBorders>
              <w:top w:val="single" w:sz="4" w:space="0" w:color="auto"/>
              <w:bottom w:val="single" w:sz="6" w:space="0" w:color="000000"/>
            </w:tcBorders>
            <w:vAlign w:val="center"/>
          </w:tcPr>
          <w:p w14:paraId="6375BEB0" w14:textId="77777777" w:rsidR="008B48BF" w:rsidRPr="008B48BF" w:rsidRDefault="008B48BF" w:rsidP="008B48BF">
            <w:pPr>
              <w:ind w:leftChars="300" w:left="720"/>
              <w:rPr>
                <w:bCs/>
                <w:sz w:val="21"/>
                <w:szCs w:val="21"/>
              </w:rPr>
            </w:pPr>
          </w:p>
        </w:tc>
      </w:tr>
      <w:tr w:rsidR="008B48BF" w:rsidRPr="008B48BF" w14:paraId="00E042E4" w14:textId="77777777" w:rsidTr="008B48BF">
        <w:trPr>
          <w:trHeight w:val="596"/>
          <w:jc w:val="center"/>
        </w:trPr>
        <w:tc>
          <w:tcPr>
            <w:tcW w:w="2470" w:type="pct"/>
            <w:tcBorders>
              <w:top w:val="single" w:sz="4" w:space="0" w:color="auto"/>
              <w:bottom w:val="single" w:sz="6" w:space="0" w:color="000000"/>
            </w:tcBorders>
            <w:vAlign w:val="center"/>
          </w:tcPr>
          <w:p w14:paraId="66FEDD5C" w14:textId="5270FF22" w:rsidR="008B48BF" w:rsidRPr="008B48BF" w:rsidRDefault="008B48BF" w:rsidP="008B48BF">
            <w:pPr>
              <w:rPr>
                <w:bCs/>
                <w:sz w:val="21"/>
                <w:szCs w:val="21"/>
              </w:rPr>
            </w:pPr>
            <w:r w:rsidRPr="008B48BF">
              <w:rPr>
                <w:rFonts w:hint="eastAsia"/>
                <w:bCs/>
                <w:sz w:val="21"/>
                <w:szCs w:val="21"/>
              </w:rPr>
              <w:t>第五章</w:t>
            </w:r>
            <w:r w:rsidRPr="008B48BF">
              <w:rPr>
                <w:rFonts w:hint="eastAsia"/>
                <w:bCs/>
                <w:sz w:val="21"/>
                <w:szCs w:val="21"/>
              </w:rPr>
              <w:t xml:space="preserve"> </w:t>
            </w:r>
            <w:r w:rsidRPr="008B48BF">
              <w:rPr>
                <w:rFonts w:hint="eastAsia"/>
                <w:bCs/>
                <w:sz w:val="21"/>
                <w:szCs w:val="21"/>
              </w:rPr>
              <w:t>非编码</w:t>
            </w:r>
            <w:r w:rsidRPr="008B48BF">
              <w:rPr>
                <w:rFonts w:hint="eastAsia"/>
                <w:bCs/>
                <w:sz w:val="21"/>
                <w:szCs w:val="21"/>
              </w:rPr>
              <w:t>RNA</w:t>
            </w:r>
            <w:r w:rsidRPr="008B48BF">
              <w:rPr>
                <w:rFonts w:hint="eastAsia"/>
                <w:bCs/>
                <w:sz w:val="21"/>
                <w:szCs w:val="21"/>
              </w:rPr>
              <w:t>和肿瘤</w:t>
            </w:r>
          </w:p>
        </w:tc>
        <w:tc>
          <w:tcPr>
            <w:tcW w:w="664" w:type="pct"/>
            <w:tcBorders>
              <w:top w:val="single" w:sz="4" w:space="0" w:color="auto"/>
              <w:bottom w:val="single" w:sz="6" w:space="0" w:color="000000"/>
            </w:tcBorders>
            <w:vAlign w:val="center"/>
          </w:tcPr>
          <w:p w14:paraId="5A7EF061" w14:textId="53F889E0" w:rsidR="008B48BF" w:rsidRDefault="008B48BF" w:rsidP="008B48BF">
            <w:pPr>
              <w:jc w:val="center"/>
              <w:rPr>
                <w:bCs/>
                <w:sz w:val="21"/>
                <w:szCs w:val="21"/>
              </w:rPr>
            </w:pPr>
            <w:r>
              <w:rPr>
                <w:rFonts w:hint="eastAsia"/>
                <w:bCs/>
                <w:sz w:val="21"/>
                <w:szCs w:val="21"/>
              </w:rPr>
              <w:t>4</w:t>
            </w:r>
          </w:p>
        </w:tc>
        <w:tc>
          <w:tcPr>
            <w:tcW w:w="447" w:type="pct"/>
            <w:tcBorders>
              <w:top w:val="single" w:sz="4" w:space="0" w:color="auto"/>
              <w:bottom w:val="single" w:sz="6" w:space="0" w:color="000000"/>
            </w:tcBorders>
            <w:vAlign w:val="center"/>
          </w:tcPr>
          <w:p w14:paraId="52D8B0E6" w14:textId="00CE3E01" w:rsidR="008B48BF" w:rsidRDefault="008B48BF" w:rsidP="008B48BF">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5E074477" w14:textId="032D67DC" w:rsidR="008B48BF" w:rsidRDefault="008B48BF" w:rsidP="008B48BF">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57DA6C0F" w14:textId="7FF61EF0" w:rsidR="008B48BF" w:rsidRDefault="008B48BF" w:rsidP="008B48BF">
            <w:pPr>
              <w:jc w:val="center"/>
              <w:rPr>
                <w:bCs/>
                <w:sz w:val="21"/>
                <w:szCs w:val="21"/>
              </w:rPr>
            </w:pPr>
            <w:r>
              <w:rPr>
                <w:rFonts w:hint="eastAsia"/>
                <w:bCs/>
                <w:sz w:val="21"/>
                <w:szCs w:val="21"/>
              </w:rPr>
              <w:t>0</w:t>
            </w:r>
          </w:p>
        </w:tc>
        <w:tc>
          <w:tcPr>
            <w:tcW w:w="523" w:type="pct"/>
            <w:tcBorders>
              <w:top w:val="single" w:sz="4" w:space="0" w:color="auto"/>
              <w:bottom w:val="single" w:sz="6" w:space="0" w:color="000000"/>
            </w:tcBorders>
            <w:vAlign w:val="center"/>
          </w:tcPr>
          <w:p w14:paraId="71706BB0" w14:textId="26ECDECD" w:rsidR="008B48BF" w:rsidRPr="008B48BF" w:rsidRDefault="008B48BF" w:rsidP="008B48BF">
            <w:pPr>
              <w:rPr>
                <w:bCs/>
                <w:sz w:val="21"/>
                <w:szCs w:val="21"/>
              </w:rPr>
            </w:pPr>
          </w:p>
        </w:tc>
      </w:tr>
      <w:tr w:rsidR="008B48BF" w:rsidRPr="008B48BF" w14:paraId="6EDEA9FA" w14:textId="77777777" w:rsidTr="008B48BF">
        <w:trPr>
          <w:trHeight w:val="596"/>
          <w:jc w:val="center"/>
        </w:trPr>
        <w:tc>
          <w:tcPr>
            <w:tcW w:w="2470" w:type="pct"/>
            <w:tcBorders>
              <w:top w:val="single" w:sz="4" w:space="0" w:color="auto"/>
              <w:bottom w:val="single" w:sz="6" w:space="0" w:color="000000"/>
            </w:tcBorders>
            <w:vAlign w:val="center"/>
          </w:tcPr>
          <w:p w14:paraId="12985B75" w14:textId="1D8AA9AC" w:rsidR="008B48BF" w:rsidRPr="008B48BF" w:rsidRDefault="008B48BF" w:rsidP="008B48BF">
            <w:pPr>
              <w:rPr>
                <w:bCs/>
                <w:sz w:val="21"/>
                <w:szCs w:val="21"/>
              </w:rPr>
            </w:pPr>
            <w:r w:rsidRPr="008B48BF">
              <w:rPr>
                <w:rFonts w:hint="eastAsia"/>
                <w:bCs/>
                <w:sz w:val="21"/>
                <w:szCs w:val="21"/>
              </w:rPr>
              <w:t>第六章</w:t>
            </w:r>
            <w:r w:rsidRPr="008B48BF">
              <w:rPr>
                <w:rFonts w:hint="eastAsia"/>
                <w:bCs/>
                <w:sz w:val="21"/>
                <w:szCs w:val="21"/>
              </w:rPr>
              <w:t xml:space="preserve"> </w:t>
            </w:r>
            <w:r w:rsidRPr="008B48BF">
              <w:rPr>
                <w:rFonts w:hint="eastAsia"/>
                <w:bCs/>
                <w:sz w:val="21"/>
                <w:szCs w:val="21"/>
              </w:rPr>
              <w:t>信号转导与肿瘤</w:t>
            </w:r>
          </w:p>
        </w:tc>
        <w:tc>
          <w:tcPr>
            <w:tcW w:w="664" w:type="pct"/>
            <w:tcBorders>
              <w:top w:val="single" w:sz="4" w:space="0" w:color="auto"/>
              <w:bottom w:val="single" w:sz="6" w:space="0" w:color="000000"/>
            </w:tcBorders>
            <w:vAlign w:val="center"/>
          </w:tcPr>
          <w:p w14:paraId="79F95B63" w14:textId="6B9BE793" w:rsidR="008B48BF" w:rsidRPr="008B48BF" w:rsidRDefault="008B48BF" w:rsidP="008B48BF">
            <w:pPr>
              <w:jc w:val="center"/>
              <w:rPr>
                <w:bCs/>
                <w:sz w:val="21"/>
                <w:szCs w:val="21"/>
              </w:rPr>
            </w:pPr>
            <w:r>
              <w:rPr>
                <w:rFonts w:hint="eastAsia"/>
                <w:bCs/>
                <w:sz w:val="21"/>
                <w:szCs w:val="21"/>
              </w:rPr>
              <w:t>4</w:t>
            </w:r>
          </w:p>
        </w:tc>
        <w:tc>
          <w:tcPr>
            <w:tcW w:w="447" w:type="pct"/>
            <w:tcBorders>
              <w:top w:val="single" w:sz="4" w:space="0" w:color="auto"/>
              <w:bottom w:val="single" w:sz="6" w:space="0" w:color="000000"/>
            </w:tcBorders>
            <w:vAlign w:val="center"/>
          </w:tcPr>
          <w:p w14:paraId="6E33D488" w14:textId="570FE62A" w:rsidR="008B48BF" w:rsidRPr="008B48BF" w:rsidRDefault="008B48BF" w:rsidP="008B48BF">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556D5114" w14:textId="17FDCB87" w:rsidR="008B48BF" w:rsidRPr="008B48BF" w:rsidRDefault="008B48BF" w:rsidP="008B48BF">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5DCC46DA" w14:textId="7E75AD97" w:rsidR="008B48BF" w:rsidRPr="008B48BF" w:rsidRDefault="008B48BF" w:rsidP="008B48BF">
            <w:pPr>
              <w:ind w:firstLineChars="100" w:firstLine="210"/>
              <w:rPr>
                <w:bCs/>
                <w:sz w:val="21"/>
                <w:szCs w:val="21"/>
              </w:rPr>
            </w:pPr>
            <w:r>
              <w:rPr>
                <w:rFonts w:hint="eastAsia"/>
                <w:bCs/>
                <w:sz w:val="21"/>
                <w:szCs w:val="21"/>
              </w:rPr>
              <w:t>0</w:t>
            </w:r>
          </w:p>
        </w:tc>
        <w:tc>
          <w:tcPr>
            <w:tcW w:w="523" w:type="pct"/>
            <w:tcBorders>
              <w:top w:val="single" w:sz="4" w:space="0" w:color="auto"/>
              <w:bottom w:val="single" w:sz="6" w:space="0" w:color="000000"/>
            </w:tcBorders>
            <w:vAlign w:val="center"/>
          </w:tcPr>
          <w:p w14:paraId="150B72A9" w14:textId="77777777" w:rsidR="008B48BF" w:rsidRDefault="008B48BF" w:rsidP="008B48BF">
            <w:pPr>
              <w:ind w:leftChars="300" w:left="720"/>
              <w:rPr>
                <w:bCs/>
                <w:sz w:val="21"/>
                <w:szCs w:val="21"/>
              </w:rPr>
            </w:pPr>
          </w:p>
          <w:p w14:paraId="00C70A31" w14:textId="526C0512" w:rsidR="008B48BF" w:rsidRPr="008B48BF" w:rsidRDefault="008B48BF" w:rsidP="008B48BF">
            <w:pPr>
              <w:ind w:leftChars="300" w:left="720"/>
              <w:rPr>
                <w:bCs/>
                <w:sz w:val="21"/>
                <w:szCs w:val="21"/>
              </w:rPr>
            </w:pPr>
          </w:p>
        </w:tc>
      </w:tr>
      <w:tr w:rsidR="008B48BF" w:rsidRPr="008B48BF" w14:paraId="7B504B77" w14:textId="77777777" w:rsidTr="008B48BF">
        <w:trPr>
          <w:trHeight w:val="596"/>
          <w:jc w:val="center"/>
        </w:trPr>
        <w:tc>
          <w:tcPr>
            <w:tcW w:w="2470" w:type="pct"/>
            <w:tcBorders>
              <w:top w:val="single" w:sz="4" w:space="0" w:color="auto"/>
              <w:bottom w:val="single" w:sz="6" w:space="0" w:color="000000"/>
            </w:tcBorders>
            <w:vAlign w:val="center"/>
          </w:tcPr>
          <w:p w14:paraId="7B4BBD93" w14:textId="041EDFAD" w:rsidR="008B48BF" w:rsidRPr="008B48BF" w:rsidRDefault="008B48BF" w:rsidP="008B48BF">
            <w:pPr>
              <w:rPr>
                <w:bCs/>
                <w:sz w:val="21"/>
                <w:szCs w:val="21"/>
              </w:rPr>
            </w:pPr>
            <w:r w:rsidRPr="008B48BF">
              <w:rPr>
                <w:rFonts w:hint="eastAsia"/>
                <w:bCs/>
                <w:sz w:val="21"/>
                <w:szCs w:val="21"/>
              </w:rPr>
              <w:t>第七章</w:t>
            </w:r>
            <w:r w:rsidRPr="008B48BF">
              <w:rPr>
                <w:rFonts w:hint="eastAsia"/>
                <w:bCs/>
                <w:sz w:val="21"/>
                <w:szCs w:val="21"/>
              </w:rPr>
              <w:t xml:space="preserve"> </w:t>
            </w:r>
            <w:r w:rsidRPr="008B48BF">
              <w:rPr>
                <w:rFonts w:hint="eastAsia"/>
                <w:bCs/>
                <w:sz w:val="21"/>
                <w:szCs w:val="21"/>
              </w:rPr>
              <w:t>细胞周期与肿瘤</w:t>
            </w:r>
          </w:p>
        </w:tc>
        <w:tc>
          <w:tcPr>
            <w:tcW w:w="664" w:type="pct"/>
            <w:tcBorders>
              <w:top w:val="single" w:sz="4" w:space="0" w:color="auto"/>
              <w:bottom w:val="single" w:sz="6" w:space="0" w:color="000000"/>
            </w:tcBorders>
            <w:vAlign w:val="center"/>
          </w:tcPr>
          <w:p w14:paraId="23B4B46E" w14:textId="357A6A7E" w:rsidR="008B48BF" w:rsidRPr="008B48BF" w:rsidRDefault="008B48BF" w:rsidP="008B48BF">
            <w:pPr>
              <w:jc w:val="center"/>
              <w:rPr>
                <w:bCs/>
                <w:sz w:val="21"/>
                <w:szCs w:val="21"/>
              </w:rPr>
            </w:pPr>
            <w:r>
              <w:rPr>
                <w:rFonts w:hint="eastAsia"/>
                <w:bCs/>
                <w:sz w:val="21"/>
                <w:szCs w:val="21"/>
              </w:rPr>
              <w:t>3</w:t>
            </w:r>
          </w:p>
        </w:tc>
        <w:tc>
          <w:tcPr>
            <w:tcW w:w="447" w:type="pct"/>
            <w:tcBorders>
              <w:top w:val="single" w:sz="4" w:space="0" w:color="auto"/>
              <w:bottom w:val="single" w:sz="6" w:space="0" w:color="000000"/>
            </w:tcBorders>
            <w:vAlign w:val="center"/>
          </w:tcPr>
          <w:p w14:paraId="667A9588" w14:textId="34542377" w:rsidR="008B48BF" w:rsidRPr="008B48BF" w:rsidRDefault="008B48BF" w:rsidP="008B48BF">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07C77DBE" w14:textId="1AE14ED8" w:rsidR="008B48BF" w:rsidRPr="008B48BF" w:rsidRDefault="008B48BF" w:rsidP="008B48BF">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0B2F94C1" w14:textId="509A7A4D" w:rsidR="008B48BF" w:rsidRPr="008B48BF" w:rsidRDefault="008B48BF" w:rsidP="008B48BF">
            <w:pPr>
              <w:ind w:firstLineChars="100" w:firstLine="210"/>
              <w:rPr>
                <w:bCs/>
                <w:sz w:val="21"/>
                <w:szCs w:val="21"/>
              </w:rPr>
            </w:pPr>
            <w:r>
              <w:rPr>
                <w:rFonts w:hint="eastAsia"/>
                <w:bCs/>
                <w:sz w:val="21"/>
                <w:szCs w:val="21"/>
              </w:rPr>
              <w:t>0</w:t>
            </w:r>
          </w:p>
        </w:tc>
        <w:tc>
          <w:tcPr>
            <w:tcW w:w="523" w:type="pct"/>
            <w:tcBorders>
              <w:top w:val="single" w:sz="4" w:space="0" w:color="auto"/>
              <w:bottom w:val="single" w:sz="6" w:space="0" w:color="000000"/>
            </w:tcBorders>
            <w:vAlign w:val="center"/>
          </w:tcPr>
          <w:p w14:paraId="3B6A6277" w14:textId="77777777" w:rsidR="008B48BF" w:rsidRPr="008B48BF" w:rsidRDefault="008B48BF" w:rsidP="008B48BF">
            <w:pPr>
              <w:ind w:leftChars="300" w:left="720"/>
              <w:rPr>
                <w:bCs/>
                <w:sz w:val="21"/>
                <w:szCs w:val="21"/>
              </w:rPr>
            </w:pPr>
          </w:p>
        </w:tc>
      </w:tr>
      <w:tr w:rsidR="008B48BF" w:rsidRPr="008B48BF" w14:paraId="0C576FAF" w14:textId="77777777" w:rsidTr="008B48BF">
        <w:trPr>
          <w:trHeight w:val="596"/>
          <w:jc w:val="center"/>
        </w:trPr>
        <w:tc>
          <w:tcPr>
            <w:tcW w:w="2470" w:type="pct"/>
            <w:tcBorders>
              <w:top w:val="single" w:sz="4" w:space="0" w:color="auto"/>
              <w:bottom w:val="single" w:sz="6" w:space="0" w:color="000000"/>
            </w:tcBorders>
            <w:vAlign w:val="center"/>
          </w:tcPr>
          <w:p w14:paraId="46E8B63A" w14:textId="26772271" w:rsidR="008B48BF" w:rsidRPr="008B48BF" w:rsidRDefault="008B48BF" w:rsidP="008B48BF">
            <w:pPr>
              <w:rPr>
                <w:bCs/>
                <w:sz w:val="21"/>
                <w:szCs w:val="21"/>
              </w:rPr>
            </w:pPr>
            <w:r w:rsidRPr="008B48BF">
              <w:rPr>
                <w:rFonts w:hint="eastAsia"/>
                <w:bCs/>
                <w:sz w:val="21"/>
                <w:szCs w:val="21"/>
              </w:rPr>
              <w:t>第八章</w:t>
            </w:r>
            <w:r w:rsidRPr="008B48BF">
              <w:rPr>
                <w:rFonts w:hint="eastAsia"/>
                <w:bCs/>
                <w:sz w:val="21"/>
                <w:szCs w:val="21"/>
              </w:rPr>
              <w:t xml:space="preserve"> </w:t>
            </w:r>
            <w:r w:rsidRPr="008B48BF">
              <w:rPr>
                <w:rFonts w:hint="eastAsia"/>
                <w:bCs/>
                <w:sz w:val="21"/>
                <w:szCs w:val="21"/>
              </w:rPr>
              <w:t>细胞分化</w:t>
            </w:r>
            <w:r w:rsidR="004B0C8A">
              <w:rPr>
                <w:rFonts w:hint="eastAsia"/>
                <w:bCs/>
                <w:sz w:val="21"/>
                <w:szCs w:val="21"/>
              </w:rPr>
              <w:t>和死亡</w:t>
            </w:r>
            <w:r w:rsidRPr="008B48BF">
              <w:rPr>
                <w:rFonts w:hint="eastAsia"/>
                <w:bCs/>
                <w:sz w:val="21"/>
                <w:szCs w:val="21"/>
              </w:rPr>
              <w:t>与肿瘤</w:t>
            </w:r>
          </w:p>
        </w:tc>
        <w:tc>
          <w:tcPr>
            <w:tcW w:w="664" w:type="pct"/>
            <w:tcBorders>
              <w:top w:val="single" w:sz="4" w:space="0" w:color="auto"/>
              <w:bottom w:val="single" w:sz="6" w:space="0" w:color="000000"/>
            </w:tcBorders>
            <w:vAlign w:val="center"/>
          </w:tcPr>
          <w:p w14:paraId="68A3B592" w14:textId="6A2520E7" w:rsidR="008B48BF" w:rsidRPr="008B48BF" w:rsidRDefault="00754D6B" w:rsidP="008B48BF">
            <w:pPr>
              <w:jc w:val="center"/>
              <w:rPr>
                <w:bCs/>
                <w:sz w:val="21"/>
                <w:szCs w:val="21"/>
              </w:rPr>
            </w:pPr>
            <w:r>
              <w:rPr>
                <w:rFonts w:hint="eastAsia"/>
                <w:bCs/>
                <w:sz w:val="21"/>
                <w:szCs w:val="21"/>
              </w:rPr>
              <w:t>4</w:t>
            </w:r>
          </w:p>
        </w:tc>
        <w:tc>
          <w:tcPr>
            <w:tcW w:w="447" w:type="pct"/>
            <w:tcBorders>
              <w:top w:val="single" w:sz="4" w:space="0" w:color="auto"/>
              <w:bottom w:val="single" w:sz="6" w:space="0" w:color="000000"/>
            </w:tcBorders>
            <w:vAlign w:val="center"/>
          </w:tcPr>
          <w:p w14:paraId="6B798E75" w14:textId="4484B6DB" w:rsidR="008B48BF" w:rsidRPr="008B48BF" w:rsidRDefault="008B48BF" w:rsidP="008B48BF">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315B1857" w14:textId="3267B9E3" w:rsidR="008B48BF" w:rsidRPr="008B48BF" w:rsidRDefault="008B48BF" w:rsidP="008B48BF">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0EC18292" w14:textId="50531A7F" w:rsidR="008B48BF" w:rsidRPr="008B48BF" w:rsidRDefault="008B48BF" w:rsidP="008B48BF">
            <w:pPr>
              <w:ind w:firstLineChars="100" w:firstLine="210"/>
              <w:rPr>
                <w:bCs/>
                <w:sz w:val="21"/>
                <w:szCs w:val="21"/>
              </w:rPr>
            </w:pPr>
            <w:r>
              <w:rPr>
                <w:rFonts w:hint="eastAsia"/>
                <w:bCs/>
                <w:sz w:val="21"/>
                <w:szCs w:val="21"/>
              </w:rPr>
              <w:t>0</w:t>
            </w:r>
          </w:p>
        </w:tc>
        <w:tc>
          <w:tcPr>
            <w:tcW w:w="523" w:type="pct"/>
            <w:tcBorders>
              <w:top w:val="single" w:sz="4" w:space="0" w:color="auto"/>
              <w:bottom w:val="single" w:sz="6" w:space="0" w:color="000000"/>
            </w:tcBorders>
            <w:vAlign w:val="center"/>
          </w:tcPr>
          <w:p w14:paraId="30BAE106" w14:textId="77777777" w:rsidR="008B48BF" w:rsidRPr="008B48BF" w:rsidRDefault="008B48BF" w:rsidP="008B48BF">
            <w:pPr>
              <w:ind w:leftChars="300" w:left="720"/>
              <w:rPr>
                <w:bCs/>
                <w:sz w:val="21"/>
                <w:szCs w:val="21"/>
              </w:rPr>
            </w:pPr>
          </w:p>
        </w:tc>
      </w:tr>
      <w:tr w:rsidR="008B48BF" w:rsidRPr="008B48BF" w14:paraId="73756883" w14:textId="77777777" w:rsidTr="008B48BF">
        <w:trPr>
          <w:trHeight w:val="596"/>
          <w:jc w:val="center"/>
        </w:trPr>
        <w:tc>
          <w:tcPr>
            <w:tcW w:w="2470" w:type="pct"/>
            <w:tcBorders>
              <w:top w:val="single" w:sz="4" w:space="0" w:color="auto"/>
              <w:bottom w:val="single" w:sz="6" w:space="0" w:color="000000"/>
            </w:tcBorders>
            <w:vAlign w:val="center"/>
          </w:tcPr>
          <w:p w14:paraId="41B70C83" w14:textId="51CA9DBB" w:rsidR="008B48BF" w:rsidRPr="008B48BF" w:rsidRDefault="008B48BF" w:rsidP="008B48BF">
            <w:pPr>
              <w:rPr>
                <w:bCs/>
                <w:sz w:val="21"/>
                <w:szCs w:val="21"/>
              </w:rPr>
            </w:pPr>
            <w:r w:rsidRPr="008B48BF">
              <w:rPr>
                <w:rFonts w:hint="eastAsia"/>
                <w:bCs/>
                <w:sz w:val="21"/>
                <w:szCs w:val="21"/>
              </w:rPr>
              <w:t>第九章</w:t>
            </w:r>
            <w:r w:rsidRPr="008B48BF">
              <w:rPr>
                <w:rFonts w:hint="eastAsia"/>
                <w:bCs/>
                <w:sz w:val="21"/>
                <w:szCs w:val="21"/>
              </w:rPr>
              <w:t xml:space="preserve"> </w:t>
            </w:r>
            <w:r w:rsidRPr="008B48BF">
              <w:rPr>
                <w:rFonts w:hint="eastAsia"/>
                <w:bCs/>
                <w:sz w:val="21"/>
                <w:szCs w:val="21"/>
              </w:rPr>
              <w:t>能量代谢异常和肿瘤</w:t>
            </w:r>
          </w:p>
        </w:tc>
        <w:tc>
          <w:tcPr>
            <w:tcW w:w="664" w:type="pct"/>
            <w:tcBorders>
              <w:top w:val="single" w:sz="4" w:space="0" w:color="auto"/>
              <w:bottom w:val="single" w:sz="6" w:space="0" w:color="000000"/>
            </w:tcBorders>
            <w:vAlign w:val="center"/>
          </w:tcPr>
          <w:p w14:paraId="2667E2D2" w14:textId="6511E493" w:rsidR="008B48BF" w:rsidRPr="008B48BF" w:rsidRDefault="008B48BF" w:rsidP="008B48BF">
            <w:pPr>
              <w:jc w:val="center"/>
              <w:rPr>
                <w:bCs/>
                <w:sz w:val="21"/>
                <w:szCs w:val="21"/>
              </w:rPr>
            </w:pPr>
            <w:r>
              <w:rPr>
                <w:rFonts w:hint="eastAsia"/>
                <w:bCs/>
                <w:sz w:val="21"/>
                <w:szCs w:val="21"/>
              </w:rPr>
              <w:t>3</w:t>
            </w:r>
          </w:p>
        </w:tc>
        <w:tc>
          <w:tcPr>
            <w:tcW w:w="447" w:type="pct"/>
            <w:tcBorders>
              <w:top w:val="single" w:sz="4" w:space="0" w:color="auto"/>
              <w:bottom w:val="single" w:sz="6" w:space="0" w:color="000000"/>
            </w:tcBorders>
            <w:vAlign w:val="center"/>
          </w:tcPr>
          <w:p w14:paraId="7A7554F9" w14:textId="7A7ACCD7" w:rsidR="008B48BF" w:rsidRPr="008B48BF" w:rsidRDefault="008B48BF" w:rsidP="008B48BF">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0249C7A0" w14:textId="54115475" w:rsidR="008B48BF" w:rsidRPr="008B48BF" w:rsidRDefault="008B48BF" w:rsidP="008B48BF">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637BFFA4" w14:textId="37E1EC30" w:rsidR="008B48BF" w:rsidRPr="008B48BF" w:rsidRDefault="008B48BF" w:rsidP="008B48BF">
            <w:pPr>
              <w:ind w:firstLineChars="100" w:firstLine="210"/>
              <w:rPr>
                <w:bCs/>
                <w:sz w:val="21"/>
                <w:szCs w:val="21"/>
              </w:rPr>
            </w:pPr>
            <w:r>
              <w:rPr>
                <w:rFonts w:hint="eastAsia"/>
                <w:bCs/>
                <w:sz w:val="21"/>
                <w:szCs w:val="21"/>
              </w:rPr>
              <w:t>0</w:t>
            </w:r>
          </w:p>
        </w:tc>
        <w:tc>
          <w:tcPr>
            <w:tcW w:w="523" w:type="pct"/>
            <w:tcBorders>
              <w:top w:val="single" w:sz="4" w:space="0" w:color="auto"/>
              <w:bottom w:val="single" w:sz="6" w:space="0" w:color="000000"/>
            </w:tcBorders>
            <w:vAlign w:val="center"/>
          </w:tcPr>
          <w:p w14:paraId="270B3177" w14:textId="77777777" w:rsidR="008B48BF" w:rsidRPr="008B48BF" w:rsidRDefault="008B48BF" w:rsidP="008B48BF">
            <w:pPr>
              <w:ind w:leftChars="300" w:left="720"/>
              <w:rPr>
                <w:bCs/>
                <w:sz w:val="21"/>
                <w:szCs w:val="21"/>
              </w:rPr>
            </w:pPr>
          </w:p>
        </w:tc>
      </w:tr>
      <w:tr w:rsidR="008B48BF" w:rsidRPr="008B48BF" w14:paraId="5956B782" w14:textId="77777777" w:rsidTr="008B48BF">
        <w:trPr>
          <w:trHeight w:val="596"/>
          <w:jc w:val="center"/>
        </w:trPr>
        <w:tc>
          <w:tcPr>
            <w:tcW w:w="2470" w:type="pct"/>
            <w:tcBorders>
              <w:top w:val="single" w:sz="4" w:space="0" w:color="auto"/>
              <w:bottom w:val="single" w:sz="6" w:space="0" w:color="000000"/>
            </w:tcBorders>
            <w:vAlign w:val="center"/>
          </w:tcPr>
          <w:p w14:paraId="5F11A982" w14:textId="4A4F0707" w:rsidR="008B48BF" w:rsidRPr="008B48BF" w:rsidRDefault="008B48BF" w:rsidP="008B48BF">
            <w:pPr>
              <w:rPr>
                <w:bCs/>
                <w:sz w:val="21"/>
                <w:szCs w:val="21"/>
              </w:rPr>
            </w:pPr>
            <w:r w:rsidRPr="008B48BF">
              <w:rPr>
                <w:rFonts w:hint="eastAsia"/>
                <w:bCs/>
                <w:sz w:val="21"/>
                <w:szCs w:val="21"/>
              </w:rPr>
              <w:t>第十章</w:t>
            </w:r>
            <w:r w:rsidRPr="008B48BF">
              <w:rPr>
                <w:rFonts w:hint="eastAsia"/>
                <w:bCs/>
                <w:sz w:val="21"/>
                <w:szCs w:val="21"/>
              </w:rPr>
              <w:t xml:space="preserve"> </w:t>
            </w:r>
            <w:r w:rsidRPr="008B48BF">
              <w:rPr>
                <w:rFonts w:hint="eastAsia"/>
                <w:bCs/>
                <w:sz w:val="21"/>
                <w:szCs w:val="21"/>
              </w:rPr>
              <w:t>肿瘤干细胞</w:t>
            </w:r>
          </w:p>
        </w:tc>
        <w:tc>
          <w:tcPr>
            <w:tcW w:w="664" w:type="pct"/>
            <w:tcBorders>
              <w:top w:val="single" w:sz="4" w:space="0" w:color="auto"/>
              <w:bottom w:val="single" w:sz="6" w:space="0" w:color="000000"/>
            </w:tcBorders>
            <w:vAlign w:val="center"/>
          </w:tcPr>
          <w:p w14:paraId="43A0D7E3" w14:textId="54CD7248" w:rsidR="008B48BF" w:rsidRPr="008B48BF" w:rsidRDefault="008B48BF" w:rsidP="008B48BF">
            <w:pPr>
              <w:jc w:val="center"/>
              <w:rPr>
                <w:bCs/>
                <w:sz w:val="21"/>
                <w:szCs w:val="21"/>
              </w:rPr>
            </w:pPr>
            <w:r>
              <w:rPr>
                <w:rFonts w:hint="eastAsia"/>
                <w:bCs/>
                <w:sz w:val="21"/>
                <w:szCs w:val="21"/>
              </w:rPr>
              <w:t>2</w:t>
            </w:r>
          </w:p>
        </w:tc>
        <w:tc>
          <w:tcPr>
            <w:tcW w:w="447" w:type="pct"/>
            <w:tcBorders>
              <w:top w:val="single" w:sz="4" w:space="0" w:color="auto"/>
              <w:bottom w:val="single" w:sz="6" w:space="0" w:color="000000"/>
            </w:tcBorders>
            <w:vAlign w:val="center"/>
          </w:tcPr>
          <w:p w14:paraId="0C86FC61" w14:textId="68A60CB8" w:rsidR="008B48BF" w:rsidRPr="008B48BF" w:rsidRDefault="008B48BF" w:rsidP="008B48BF">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318CD1B5" w14:textId="4542E382" w:rsidR="008B48BF" w:rsidRPr="008B48BF" w:rsidRDefault="008B48BF" w:rsidP="008B48BF">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0255D6A3" w14:textId="321EC4F3" w:rsidR="008B48BF" w:rsidRPr="008B48BF" w:rsidRDefault="008B48BF" w:rsidP="008B48BF">
            <w:pPr>
              <w:ind w:firstLineChars="100" w:firstLine="210"/>
              <w:rPr>
                <w:bCs/>
                <w:sz w:val="21"/>
                <w:szCs w:val="21"/>
              </w:rPr>
            </w:pPr>
            <w:r>
              <w:rPr>
                <w:rFonts w:hint="eastAsia"/>
                <w:bCs/>
                <w:sz w:val="21"/>
                <w:szCs w:val="21"/>
              </w:rPr>
              <w:t>0</w:t>
            </w:r>
          </w:p>
        </w:tc>
        <w:tc>
          <w:tcPr>
            <w:tcW w:w="523" w:type="pct"/>
            <w:tcBorders>
              <w:top w:val="single" w:sz="4" w:space="0" w:color="auto"/>
              <w:bottom w:val="single" w:sz="6" w:space="0" w:color="000000"/>
            </w:tcBorders>
            <w:vAlign w:val="center"/>
          </w:tcPr>
          <w:p w14:paraId="3217E270" w14:textId="77777777" w:rsidR="008B48BF" w:rsidRPr="008B48BF" w:rsidRDefault="008B48BF" w:rsidP="008B48BF">
            <w:pPr>
              <w:ind w:leftChars="300" w:left="720"/>
              <w:rPr>
                <w:bCs/>
                <w:sz w:val="21"/>
                <w:szCs w:val="21"/>
              </w:rPr>
            </w:pPr>
          </w:p>
        </w:tc>
      </w:tr>
      <w:tr w:rsidR="008B48BF" w:rsidRPr="008B48BF" w14:paraId="7FB060FF" w14:textId="77777777" w:rsidTr="008B48BF">
        <w:trPr>
          <w:trHeight w:val="596"/>
          <w:jc w:val="center"/>
        </w:trPr>
        <w:tc>
          <w:tcPr>
            <w:tcW w:w="2470" w:type="pct"/>
            <w:tcBorders>
              <w:top w:val="single" w:sz="4" w:space="0" w:color="auto"/>
              <w:bottom w:val="single" w:sz="6" w:space="0" w:color="000000"/>
            </w:tcBorders>
            <w:vAlign w:val="center"/>
          </w:tcPr>
          <w:p w14:paraId="56F03437" w14:textId="469BBD41" w:rsidR="008B48BF" w:rsidRPr="008B48BF" w:rsidRDefault="008B48BF" w:rsidP="008B48BF">
            <w:pPr>
              <w:rPr>
                <w:bCs/>
                <w:sz w:val="21"/>
                <w:szCs w:val="21"/>
              </w:rPr>
            </w:pPr>
            <w:r w:rsidRPr="008B48BF">
              <w:rPr>
                <w:rFonts w:hint="eastAsia"/>
                <w:bCs/>
                <w:sz w:val="21"/>
                <w:szCs w:val="21"/>
              </w:rPr>
              <w:t>第十一章</w:t>
            </w:r>
            <w:r w:rsidRPr="008B48BF">
              <w:rPr>
                <w:rFonts w:hint="eastAsia"/>
                <w:bCs/>
                <w:sz w:val="21"/>
                <w:szCs w:val="21"/>
              </w:rPr>
              <w:t xml:space="preserve"> </w:t>
            </w:r>
            <w:r w:rsidRPr="008B48BF">
              <w:rPr>
                <w:rFonts w:hint="eastAsia"/>
                <w:bCs/>
                <w:sz w:val="21"/>
                <w:szCs w:val="21"/>
              </w:rPr>
              <w:t>肿瘤侵袭与转移</w:t>
            </w:r>
          </w:p>
        </w:tc>
        <w:tc>
          <w:tcPr>
            <w:tcW w:w="664" w:type="pct"/>
            <w:tcBorders>
              <w:top w:val="single" w:sz="4" w:space="0" w:color="auto"/>
              <w:bottom w:val="single" w:sz="6" w:space="0" w:color="000000"/>
            </w:tcBorders>
            <w:vAlign w:val="center"/>
          </w:tcPr>
          <w:p w14:paraId="580FFCDE" w14:textId="5FB841CD" w:rsidR="008B48BF" w:rsidRPr="008B48BF" w:rsidRDefault="008B48BF" w:rsidP="008B48BF">
            <w:pPr>
              <w:jc w:val="center"/>
              <w:rPr>
                <w:bCs/>
                <w:sz w:val="21"/>
                <w:szCs w:val="21"/>
              </w:rPr>
            </w:pPr>
            <w:r>
              <w:rPr>
                <w:rFonts w:hint="eastAsia"/>
                <w:bCs/>
                <w:sz w:val="21"/>
                <w:szCs w:val="21"/>
              </w:rPr>
              <w:t>3</w:t>
            </w:r>
          </w:p>
        </w:tc>
        <w:tc>
          <w:tcPr>
            <w:tcW w:w="447" w:type="pct"/>
            <w:tcBorders>
              <w:top w:val="single" w:sz="4" w:space="0" w:color="auto"/>
              <w:bottom w:val="single" w:sz="6" w:space="0" w:color="000000"/>
            </w:tcBorders>
            <w:vAlign w:val="center"/>
          </w:tcPr>
          <w:p w14:paraId="7864B726" w14:textId="3AC1317C" w:rsidR="008B48BF" w:rsidRPr="008B48BF" w:rsidRDefault="008B48BF" w:rsidP="008B48BF">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4AD3193A" w14:textId="20943DFC" w:rsidR="008B48BF" w:rsidRPr="008B48BF" w:rsidRDefault="008B48BF" w:rsidP="008B48BF">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1F7B999E" w14:textId="721AC183" w:rsidR="008B48BF" w:rsidRPr="008B48BF" w:rsidRDefault="008B48BF" w:rsidP="008B48BF">
            <w:pPr>
              <w:ind w:firstLineChars="100" w:firstLine="210"/>
              <w:rPr>
                <w:bCs/>
                <w:sz w:val="21"/>
                <w:szCs w:val="21"/>
              </w:rPr>
            </w:pPr>
            <w:r>
              <w:rPr>
                <w:rFonts w:hint="eastAsia"/>
                <w:bCs/>
                <w:sz w:val="21"/>
                <w:szCs w:val="21"/>
              </w:rPr>
              <w:t>0</w:t>
            </w:r>
          </w:p>
        </w:tc>
        <w:tc>
          <w:tcPr>
            <w:tcW w:w="523" w:type="pct"/>
            <w:tcBorders>
              <w:top w:val="single" w:sz="4" w:space="0" w:color="auto"/>
              <w:bottom w:val="single" w:sz="6" w:space="0" w:color="000000"/>
            </w:tcBorders>
            <w:vAlign w:val="center"/>
          </w:tcPr>
          <w:p w14:paraId="63C10A2E" w14:textId="77777777" w:rsidR="008B48BF" w:rsidRPr="008B48BF" w:rsidRDefault="008B48BF" w:rsidP="008B48BF">
            <w:pPr>
              <w:ind w:leftChars="300" w:left="720"/>
              <w:rPr>
                <w:bCs/>
                <w:sz w:val="21"/>
                <w:szCs w:val="21"/>
              </w:rPr>
            </w:pPr>
          </w:p>
        </w:tc>
      </w:tr>
      <w:tr w:rsidR="008B48BF" w:rsidRPr="008B48BF" w14:paraId="2C9FAFF4" w14:textId="77777777" w:rsidTr="008B48BF">
        <w:trPr>
          <w:trHeight w:val="596"/>
          <w:jc w:val="center"/>
        </w:trPr>
        <w:tc>
          <w:tcPr>
            <w:tcW w:w="2470" w:type="pct"/>
            <w:tcBorders>
              <w:top w:val="single" w:sz="4" w:space="0" w:color="auto"/>
              <w:bottom w:val="single" w:sz="6" w:space="0" w:color="000000"/>
            </w:tcBorders>
            <w:vAlign w:val="center"/>
          </w:tcPr>
          <w:p w14:paraId="3F73D2A2" w14:textId="6A53E0B7" w:rsidR="008B48BF" w:rsidRPr="008B48BF" w:rsidRDefault="00754D6B" w:rsidP="008B48BF">
            <w:pPr>
              <w:rPr>
                <w:bCs/>
                <w:sz w:val="21"/>
                <w:szCs w:val="21"/>
              </w:rPr>
            </w:pPr>
            <w:r w:rsidRPr="00754D6B">
              <w:rPr>
                <w:rFonts w:hint="eastAsia"/>
                <w:bCs/>
                <w:sz w:val="21"/>
                <w:szCs w:val="21"/>
              </w:rPr>
              <w:t>第十二章</w:t>
            </w:r>
            <w:r w:rsidRPr="00754D6B">
              <w:rPr>
                <w:rFonts w:hint="eastAsia"/>
                <w:bCs/>
                <w:sz w:val="21"/>
                <w:szCs w:val="21"/>
              </w:rPr>
              <w:t xml:space="preserve"> </w:t>
            </w:r>
            <w:r w:rsidRPr="00754D6B">
              <w:rPr>
                <w:rFonts w:hint="eastAsia"/>
                <w:bCs/>
                <w:sz w:val="21"/>
                <w:szCs w:val="21"/>
              </w:rPr>
              <w:t>肿瘤免疫</w:t>
            </w:r>
          </w:p>
        </w:tc>
        <w:tc>
          <w:tcPr>
            <w:tcW w:w="664" w:type="pct"/>
            <w:tcBorders>
              <w:top w:val="single" w:sz="4" w:space="0" w:color="auto"/>
              <w:bottom w:val="single" w:sz="6" w:space="0" w:color="000000"/>
            </w:tcBorders>
            <w:vAlign w:val="center"/>
          </w:tcPr>
          <w:p w14:paraId="596454CF" w14:textId="2EE0AFD6" w:rsidR="008B48BF" w:rsidRPr="008B48BF" w:rsidRDefault="00754D6B" w:rsidP="008B48BF">
            <w:pPr>
              <w:jc w:val="center"/>
              <w:rPr>
                <w:bCs/>
                <w:sz w:val="21"/>
                <w:szCs w:val="21"/>
              </w:rPr>
            </w:pPr>
            <w:r>
              <w:rPr>
                <w:rFonts w:hint="eastAsia"/>
                <w:bCs/>
                <w:sz w:val="21"/>
                <w:szCs w:val="21"/>
              </w:rPr>
              <w:t>3</w:t>
            </w:r>
          </w:p>
        </w:tc>
        <w:tc>
          <w:tcPr>
            <w:tcW w:w="447" w:type="pct"/>
            <w:tcBorders>
              <w:top w:val="single" w:sz="4" w:space="0" w:color="auto"/>
              <w:bottom w:val="single" w:sz="6" w:space="0" w:color="000000"/>
            </w:tcBorders>
            <w:vAlign w:val="center"/>
          </w:tcPr>
          <w:p w14:paraId="79167FBC" w14:textId="7CC67908" w:rsidR="008B48BF" w:rsidRPr="008B48BF" w:rsidRDefault="00754D6B" w:rsidP="008B48BF">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6F2F36C5" w14:textId="651E355E" w:rsidR="008B48BF" w:rsidRPr="008B48BF" w:rsidRDefault="00754D6B" w:rsidP="008B48BF">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01551DEE" w14:textId="52F254F4" w:rsidR="008B48BF" w:rsidRPr="008B48BF" w:rsidRDefault="00754D6B" w:rsidP="008B48BF">
            <w:pPr>
              <w:ind w:firstLineChars="100" w:firstLine="210"/>
              <w:rPr>
                <w:bCs/>
                <w:sz w:val="21"/>
                <w:szCs w:val="21"/>
              </w:rPr>
            </w:pPr>
            <w:r>
              <w:rPr>
                <w:rFonts w:hint="eastAsia"/>
                <w:bCs/>
                <w:sz w:val="21"/>
                <w:szCs w:val="21"/>
              </w:rPr>
              <w:t>0</w:t>
            </w:r>
          </w:p>
        </w:tc>
        <w:tc>
          <w:tcPr>
            <w:tcW w:w="523" w:type="pct"/>
            <w:tcBorders>
              <w:top w:val="single" w:sz="4" w:space="0" w:color="auto"/>
              <w:bottom w:val="single" w:sz="6" w:space="0" w:color="000000"/>
            </w:tcBorders>
            <w:vAlign w:val="center"/>
          </w:tcPr>
          <w:p w14:paraId="3969D867" w14:textId="77777777" w:rsidR="008B48BF" w:rsidRPr="008B48BF" w:rsidRDefault="008B48BF" w:rsidP="008B48BF">
            <w:pPr>
              <w:ind w:leftChars="300" w:left="720"/>
              <w:rPr>
                <w:bCs/>
                <w:sz w:val="21"/>
                <w:szCs w:val="21"/>
              </w:rPr>
            </w:pPr>
          </w:p>
        </w:tc>
      </w:tr>
      <w:tr w:rsidR="00754D6B" w:rsidRPr="008B48BF" w14:paraId="4166E630" w14:textId="77777777" w:rsidTr="008B48BF">
        <w:trPr>
          <w:trHeight w:val="596"/>
          <w:jc w:val="center"/>
        </w:trPr>
        <w:tc>
          <w:tcPr>
            <w:tcW w:w="2470" w:type="pct"/>
            <w:tcBorders>
              <w:top w:val="single" w:sz="4" w:space="0" w:color="auto"/>
              <w:bottom w:val="single" w:sz="6" w:space="0" w:color="000000"/>
            </w:tcBorders>
            <w:vAlign w:val="center"/>
          </w:tcPr>
          <w:p w14:paraId="4F411BBE" w14:textId="2A83AF38" w:rsidR="00754D6B" w:rsidRPr="00754D6B" w:rsidRDefault="00754D6B" w:rsidP="00754D6B">
            <w:pPr>
              <w:rPr>
                <w:bCs/>
                <w:sz w:val="21"/>
                <w:szCs w:val="21"/>
              </w:rPr>
            </w:pPr>
            <w:r w:rsidRPr="00754D6B">
              <w:rPr>
                <w:rFonts w:hint="eastAsia"/>
                <w:bCs/>
                <w:sz w:val="21"/>
                <w:szCs w:val="21"/>
              </w:rPr>
              <w:t>第十三章</w:t>
            </w:r>
            <w:r w:rsidRPr="00754D6B">
              <w:rPr>
                <w:rFonts w:hint="eastAsia"/>
                <w:bCs/>
                <w:sz w:val="21"/>
                <w:szCs w:val="21"/>
              </w:rPr>
              <w:t xml:space="preserve"> </w:t>
            </w:r>
            <w:r w:rsidRPr="00754D6B">
              <w:rPr>
                <w:rFonts w:hint="eastAsia"/>
                <w:bCs/>
                <w:sz w:val="21"/>
                <w:szCs w:val="21"/>
              </w:rPr>
              <w:t>肿瘤分子病理诊断</w:t>
            </w:r>
          </w:p>
        </w:tc>
        <w:tc>
          <w:tcPr>
            <w:tcW w:w="664" w:type="pct"/>
            <w:tcBorders>
              <w:top w:val="single" w:sz="4" w:space="0" w:color="auto"/>
              <w:bottom w:val="single" w:sz="6" w:space="0" w:color="000000"/>
            </w:tcBorders>
            <w:vAlign w:val="center"/>
          </w:tcPr>
          <w:p w14:paraId="0FD21FB1" w14:textId="18E5C592" w:rsidR="00754D6B" w:rsidRDefault="00754D6B" w:rsidP="00754D6B">
            <w:pPr>
              <w:jc w:val="center"/>
              <w:rPr>
                <w:bCs/>
                <w:sz w:val="21"/>
                <w:szCs w:val="21"/>
              </w:rPr>
            </w:pPr>
            <w:r>
              <w:rPr>
                <w:rFonts w:hint="eastAsia"/>
                <w:bCs/>
                <w:sz w:val="21"/>
                <w:szCs w:val="21"/>
              </w:rPr>
              <w:t>5</w:t>
            </w:r>
          </w:p>
        </w:tc>
        <w:tc>
          <w:tcPr>
            <w:tcW w:w="447" w:type="pct"/>
            <w:tcBorders>
              <w:top w:val="single" w:sz="4" w:space="0" w:color="auto"/>
              <w:bottom w:val="single" w:sz="6" w:space="0" w:color="000000"/>
            </w:tcBorders>
            <w:vAlign w:val="center"/>
          </w:tcPr>
          <w:p w14:paraId="0B1690B6" w14:textId="41D93DCB" w:rsidR="00754D6B" w:rsidRDefault="00754D6B" w:rsidP="00754D6B">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7BBA4D90" w14:textId="462460B9" w:rsidR="00754D6B" w:rsidRDefault="00754D6B" w:rsidP="00754D6B">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353E770A" w14:textId="7C9F7A16" w:rsidR="00754D6B" w:rsidRDefault="00754D6B" w:rsidP="00754D6B">
            <w:pPr>
              <w:ind w:firstLineChars="100" w:firstLine="210"/>
              <w:rPr>
                <w:bCs/>
                <w:sz w:val="21"/>
                <w:szCs w:val="21"/>
              </w:rPr>
            </w:pPr>
            <w:r>
              <w:rPr>
                <w:rFonts w:hint="eastAsia"/>
                <w:bCs/>
                <w:sz w:val="21"/>
                <w:szCs w:val="21"/>
              </w:rPr>
              <w:t>0</w:t>
            </w:r>
          </w:p>
        </w:tc>
        <w:tc>
          <w:tcPr>
            <w:tcW w:w="523" w:type="pct"/>
            <w:tcBorders>
              <w:top w:val="single" w:sz="4" w:space="0" w:color="auto"/>
              <w:bottom w:val="single" w:sz="6" w:space="0" w:color="000000"/>
            </w:tcBorders>
            <w:vAlign w:val="center"/>
          </w:tcPr>
          <w:p w14:paraId="38697980" w14:textId="77777777" w:rsidR="00754D6B" w:rsidRPr="008B48BF" w:rsidRDefault="00754D6B" w:rsidP="00754D6B">
            <w:pPr>
              <w:ind w:leftChars="300" w:left="720"/>
              <w:rPr>
                <w:bCs/>
                <w:sz w:val="21"/>
                <w:szCs w:val="21"/>
              </w:rPr>
            </w:pPr>
          </w:p>
        </w:tc>
      </w:tr>
      <w:tr w:rsidR="00754D6B" w:rsidRPr="008B48BF" w14:paraId="10388407" w14:textId="77777777" w:rsidTr="008B48BF">
        <w:trPr>
          <w:trHeight w:val="596"/>
          <w:jc w:val="center"/>
        </w:trPr>
        <w:tc>
          <w:tcPr>
            <w:tcW w:w="2470" w:type="pct"/>
            <w:tcBorders>
              <w:top w:val="single" w:sz="4" w:space="0" w:color="auto"/>
              <w:bottom w:val="single" w:sz="6" w:space="0" w:color="000000"/>
            </w:tcBorders>
            <w:vAlign w:val="center"/>
          </w:tcPr>
          <w:p w14:paraId="63E0BBE1" w14:textId="7BA49083" w:rsidR="00754D6B" w:rsidRPr="008B48BF" w:rsidRDefault="00754D6B" w:rsidP="00754D6B">
            <w:pPr>
              <w:rPr>
                <w:bCs/>
                <w:sz w:val="21"/>
                <w:szCs w:val="21"/>
              </w:rPr>
            </w:pPr>
            <w:r w:rsidRPr="00754D6B">
              <w:rPr>
                <w:rFonts w:hint="eastAsia"/>
                <w:bCs/>
                <w:sz w:val="21"/>
                <w:szCs w:val="21"/>
              </w:rPr>
              <w:t>第十四章</w:t>
            </w:r>
            <w:r w:rsidRPr="00754D6B">
              <w:rPr>
                <w:rFonts w:hint="eastAsia"/>
                <w:bCs/>
                <w:sz w:val="21"/>
                <w:szCs w:val="21"/>
              </w:rPr>
              <w:t xml:space="preserve"> </w:t>
            </w:r>
            <w:r w:rsidRPr="00754D6B">
              <w:rPr>
                <w:rFonts w:hint="eastAsia"/>
                <w:bCs/>
                <w:sz w:val="21"/>
                <w:szCs w:val="21"/>
              </w:rPr>
              <w:t>抗</w:t>
            </w:r>
            <w:r w:rsidR="00427675">
              <w:rPr>
                <w:rFonts w:hint="eastAsia"/>
                <w:bCs/>
                <w:sz w:val="21"/>
                <w:szCs w:val="21"/>
              </w:rPr>
              <w:t>肿瘤</w:t>
            </w:r>
            <w:r w:rsidRPr="00754D6B">
              <w:rPr>
                <w:rFonts w:hint="eastAsia"/>
                <w:bCs/>
                <w:sz w:val="21"/>
                <w:szCs w:val="21"/>
              </w:rPr>
              <w:t>药物发展</w:t>
            </w:r>
          </w:p>
        </w:tc>
        <w:tc>
          <w:tcPr>
            <w:tcW w:w="664" w:type="pct"/>
            <w:tcBorders>
              <w:top w:val="single" w:sz="4" w:space="0" w:color="auto"/>
              <w:bottom w:val="single" w:sz="6" w:space="0" w:color="000000"/>
            </w:tcBorders>
            <w:vAlign w:val="center"/>
          </w:tcPr>
          <w:p w14:paraId="3F94A2F8" w14:textId="76C49F04" w:rsidR="00754D6B" w:rsidRPr="008B48BF" w:rsidRDefault="00754D6B" w:rsidP="00754D6B">
            <w:pPr>
              <w:jc w:val="center"/>
              <w:rPr>
                <w:bCs/>
                <w:sz w:val="21"/>
                <w:szCs w:val="21"/>
              </w:rPr>
            </w:pPr>
            <w:r>
              <w:rPr>
                <w:rFonts w:hint="eastAsia"/>
                <w:bCs/>
                <w:sz w:val="21"/>
                <w:szCs w:val="21"/>
              </w:rPr>
              <w:t>2</w:t>
            </w:r>
          </w:p>
        </w:tc>
        <w:tc>
          <w:tcPr>
            <w:tcW w:w="447" w:type="pct"/>
            <w:tcBorders>
              <w:top w:val="single" w:sz="4" w:space="0" w:color="auto"/>
              <w:bottom w:val="single" w:sz="6" w:space="0" w:color="000000"/>
            </w:tcBorders>
            <w:vAlign w:val="center"/>
          </w:tcPr>
          <w:p w14:paraId="443CE414" w14:textId="70154DE4" w:rsidR="00754D6B" w:rsidRPr="008B48BF" w:rsidRDefault="00754D6B" w:rsidP="00754D6B">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6F06A0E4" w14:textId="7C5A2454" w:rsidR="00754D6B" w:rsidRPr="008B48BF" w:rsidRDefault="00754D6B" w:rsidP="00754D6B">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6C572B8F" w14:textId="29309823" w:rsidR="00754D6B" w:rsidRPr="008B48BF" w:rsidRDefault="00754D6B" w:rsidP="00754D6B">
            <w:pPr>
              <w:ind w:firstLineChars="100" w:firstLine="210"/>
              <w:rPr>
                <w:bCs/>
                <w:sz w:val="21"/>
                <w:szCs w:val="21"/>
              </w:rPr>
            </w:pPr>
            <w:r>
              <w:rPr>
                <w:rFonts w:hint="eastAsia"/>
                <w:bCs/>
                <w:sz w:val="21"/>
                <w:szCs w:val="21"/>
              </w:rPr>
              <w:t>0</w:t>
            </w:r>
          </w:p>
        </w:tc>
        <w:tc>
          <w:tcPr>
            <w:tcW w:w="523" w:type="pct"/>
            <w:tcBorders>
              <w:top w:val="single" w:sz="4" w:space="0" w:color="auto"/>
              <w:bottom w:val="single" w:sz="6" w:space="0" w:color="000000"/>
            </w:tcBorders>
            <w:vAlign w:val="center"/>
          </w:tcPr>
          <w:p w14:paraId="672EF9F8" w14:textId="77777777" w:rsidR="00754D6B" w:rsidRPr="008B48BF" w:rsidRDefault="00754D6B" w:rsidP="00754D6B">
            <w:pPr>
              <w:ind w:leftChars="300" w:left="720"/>
              <w:rPr>
                <w:bCs/>
                <w:sz w:val="21"/>
                <w:szCs w:val="21"/>
              </w:rPr>
            </w:pPr>
          </w:p>
        </w:tc>
      </w:tr>
      <w:tr w:rsidR="00754D6B" w:rsidRPr="008B48BF" w14:paraId="3877A807" w14:textId="77777777" w:rsidTr="008B48BF">
        <w:trPr>
          <w:trHeight w:val="596"/>
          <w:jc w:val="center"/>
        </w:trPr>
        <w:tc>
          <w:tcPr>
            <w:tcW w:w="2470" w:type="pct"/>
            <w:tcBorders>
              <w:top w:val="single" w:sz="4" w:space="0" w:color="auto"/>
              <w:bottom w:val="single" w:sz="6" w:space="0" w:color="000000"/>
            </w:tcBorders>
            <w:vAlign w:val="center"/>
          </w:tcPr>
          <w:p w14:paraId="672C029C" w14:textId="12FB580F" w:rsidR="00754D6B" w:rsidRPr="008B48BF" w:rsidRDefault="00754D6B" w:rsidP="00754D6B">
            <w:pPr>
              <w:rPr>
                <w:bCs/>
                <w:sz w:val="21"/>
                <w:szCs w:val="21"/>
              </w:rPr>
            </w:pPr>
            <w:r w:rsidRPr="00754D6B">
              <w:rPr>
                <w:rFonts w:hint="eastAsia"/>
                <w:bCs/>
                <w:sz w:val="21"/>
                <w:szCs w:val="21"/>
              </w:rPr>
              <w:t>第十五章</w:t>
            </w:r>
            <w:r w:rsidRPr="00754D6B">
              <w:rPr>
                <w:rFonts w:hint="eastAsia"/>
                <w:bCs/>
                <w:sz w:val="21"/>
                <w:szCs w:val="21"/>
              </w:rPr>
              <w:t xml:space="preserve"> </w:t>
            </w:r>
            <w:r w:rsidRPr="00754D6B">
              <w:rPr>
                <w:rFonts w:hint="eastAsia"/>
                <w:bCs/>
                <w:sz w:val="21"/>
                <w:szCs w:val="21"/>
              </w:rPr>
              <w:t>肿瘤</w:t>
            </w:r>
            <w:r w:rsidR="00BF1BC1">
              <w:rPr>
                <w:rFonts w:hint="eastAsia"/>
                <w:bCs/>
                <w:sz w:val="21"/>
                <w:szCs w:val="21"/>
              </w:rPr>
              <w:t>免疫</w:t>
            </w:r>
            <w:r w:rsidRPr="00754D6B">
              <w:rPr>
                <w:rFonts w:hint="eastAsia"/>
                <w:bCs/>
                <w:sz w:val="21"/>
                <w:szCs w:val="21"/>
              </w:rPr>
              <w:t>治疗</w:t>
            </w:r>
          </w:p>
        </w:tc>
        <w:tc>
          <w:tcPr>
            <w:tcW w:w="664" w:type="pct"/>
            <w:tcBorders>
              <w:top w:val="single" w:sz="4" w:space="0" w:color="auto"/>
              <w:bottom w:val="single" w:sz="6" w:space="0" w:color="000000"/>
            </w:tcBorders>
            <w:vAlign w:val="center"/>
          </w:tcPr>
          <w:p w14:paraId="1E6D0E24" w14:textId="3E28BA54" w:rsidR="00754D6B" w:rsidRPr="008B48BF" w:rsidRDefault="00754D6B" w:rsidP="00754D6B">
            <w:pPr>
              <w:jc w:val="center"/>
              <w:rPr>
                <w:bCs/>
                <w:sz w:val="21"/>
                <w:szCs w:val="21"/>
              </w:rPr>
            </w:pPr>
            <w:r>
              <w:rPr>
                <w:rFonts w:hint="eastAsia"/>
                <w:bCs/>
                <w:sz w:val="21"/>
                <w:szCs w:val="21"/>
              </w:rPr>
              <w:t>2</w:t>
            </w:r>
          </w:p>
        </w:tc>
        <w:tc>
          <w:tcPr>
            <w:tcW w:w="447" w:type="pct"/>
            <w:tcBorders>
              <w:top w:val="single" w:sz="4" w:space="0" w:color="auto"/>
              <w:bottom w:val="single" w:sz="6" w:space="0" w:color="000000"/>
            </w:tcBorders>
            <w:vAlign w:val="center"/>
          </w:tcPr>
          <w:p w14:paraId="58C42B08" w14:textId="3B8108CD" w:rsidR="00754D6B" w:rsidRPr="008B48BF" w:rsidRDefault="00754D6B" w:rsidP="00754D6B">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78B3B555" w14:textId="603B639B" w:rsidR="00754D6B" w:rsidRPr="008B48BF" w:rsidRDefault="00754D6B" w:rsidP="00754D6B">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21407F82" w14:textId="616927EB" w:rsidR="00754D6B" w:rsidRPr="008B48BF" w:rsidRDefault="00754D6B" w:rsidP="00754D6B">
            <w:pPr>
              <w:ind w:firstLineChars="100" w:firstLine="210"/>
              <w:rPr>
                <w:bCs/>
                <w:sz w:val="21"/>
                <w:szCs w:val="21"/>
              </w:rPr>
            </w:pPr>
            <w:r>
              <w:rPr>
                <w:rFonts w:hint="eastAsia"/>
                <w:bCs/>
                <w:sz w:val="21"/>
                <w:szCs w:val="21"/>
              </w:rPr>
              <w:t>0</w:t>
            </w:r>
          </w:p>
        </w:tc>
        <w:tc>
          <w:tcPr>
            <w:tcW w:w="523" w:type="pct"/>
            <w:tcBorders>
              <w:top w:val="single" w:sz="4" w:space="0" w:color="auto"/>
              <w:bottom w:val="single" w:sz="6" w:space="0" w:color="000000"/>
            </w:tcBorders>
            <w:vAlign w:val="center"/>
          </w:tcPr>
          <w:p w14:paraId="3C6D1045" w14:textId="77777777" w:rsidR="00754D6B" w:rsidRDefault="00754D6B" w:rsidP="00754D6B">
            <w:pPr>
              <w:ind w:leftChars="300" w:left="720"/>
              <w:rPr>
                <w:bCs/>
                <w:sz w:val="21"/>
                <w:szCs w:val="21"/>
              </w:rPr>
            </w:pPr>
          </w:p>
          <w:p w14:paraId="42685AFE" w14:textId="3E64CF2F" w:rsidR="00754D6B" w:rsidRPr="008B48BF" w:rsidRDefault="00754D6B" w:rsidP="00754D6B">
            <w:pPr>
              <w:ind w:leftChars="300" w:left="720"/>
              <w:rPr>
                <w:bCs/>
                <w:sz w:val="21"/>
                <w:szCs w:val="21"/>
              </w:rPr>
            </w:pPr>
          </w:p>
        </w:tc>
      </w:tr>
      <w:tr w:rsidR="00754D6B" w:rsidRPr="008B48BF" w14:paraId="05E6254C" w14:textId="77777777" w:rsidTr="008B48BF">
        <w:trPr>
          <w:trHeight w:val="596"/>
          <w:jc w:val="center"/>
        </w:trPr>
        <w:tc>
          <w:tcPr>
            <w:tcW w:w="2470" w:type="pct"/>
            <w:tcBorders>
              <w:top w:val="single" w:sz="4" w:space="0" w:color="auto"/>
              <w:bottom w:val="single" w:sz="6" w:space="0" w:color="000000"/>
            </w:tcBorders>
            <w:vAlign w:val="center"/>
          </w:tcPr>
          <w:p w14:paraId="047EA638" w14:textId="1A2D50D1" w:rsidR="00754D6B" w:rsidRPr="008B48BF" w:rsidRDefault="00754D6B" w:rsidP="00754D6B">
            <w:pPr>
              <w:rPr>
                <w:bCs/>
                <w:sz w:val="21"/>
                <w:szCs w:val="21"/>
              </w:rPr>
            </w:pPr>
            <w:r w:rsidRPr="00754D6B">
              <w:rPr>
                <w:rFonts w:hint="eastAsia"/>
                <w:bCs/>
                <w:sz w:val="21"/>
                <w:szCs w:val="21"/>
              </w:rPr>
              <w:t>第十六章</w:t>
            </w:r>
            <w:r w:rsidRPr="00754D6B">
              <w:rPr>
                <w:rFonts w:hint="eastAsia"/>
                <w:bCs/>
                <w:sz w:val="21"/>
                <w:szCs w:val="21"/>
              </w:rPr>
              <w:t xml:space="preserve"> </w:t>
            </w:r>
            <w:r w:rsidRPr="00754D6B">
              <w:rPr>
                <w:rFonts w:hint="eastAsia"/>
                <w:bCs/>
                <w:sz w:val="21"/>
                <w:szCs w:val="21"/>
              </w:rPr>
              <w:t>肿瘤研究方法学</w:t>
            </w:r>
          </w:p>
        </w:tc>
        <w:tc>
          <w:tcPr>
            <w:tcW w:w="664" w:type="pct"/>
            <w:tcBorders>
              <w:top w:val="single" w:sz="4" w:space="0" w:color="auto"/>
              <w:bottom w:val="single" w:sz="6" w:space="0" w:color="000000"/>
            </w:tcBorders>
            <w:vAlign w:val="center"/>
          </w:tcPr>
          <w:p w14:paraId="09BB7841" w14:textId="578231B9" w:rsidR="00754D6B" w:rsidRPr="008B48BF" w:rsidRDefault="00754D6B" w:rsidP="00754D6B">
            <w:pPr>
              <w:jc w:val="center"/>
              <w:rPr>
                <w:bCs/>
                <w:sz w:val="21"/>
                <w:szCs w:val="21"/>
              </w:rPr>
            </w:pPr>
            <w:r>
              <w:rPr>
                <w:rFonts w:hint="eastAsia"/>
                <w:bCs/>
                <w:sz w:val="21"/>
                <w:szCs w:val="21"/>
              </w:rPr>
              <w:t>3</w:t>
            </w:r>
          </w:p>
        </w:tc>
        <w:tc>
          <w:tcPr>
            <w:tcW w:w="447" w:type="pct"/>
            <w:tcBorders>
              <w:top w:val="single" w:sz="4" w:space="0" w:color="auto"/>
              <w:bottom w:val="single" w:sz="6" w:space="0" w:color="000000"/>
            </w:tcBorders>
            <w:vAlign w:val="center"/>
          </w:tcPr>
          <w:p w14:paraId="78011B25" w14:textId="38BA7135" w:rsidR="00754D6B" w:rsidRPr="008B48BF" w:rsidRDefault="00754D6B" w:rsidP="00754D6B">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5D7B49DC" w14:textId="6395C06A" w:rsidR="00754D6B" w:rsidRPr="008B48BF" w:rsidRDefault="00754D6B" w:rsidP="00754D6B">
            <w:pPr>
              <w:jc w:val="center"/>
              <w:rPr>
                <w:bCs/>
                <w:sz w:val="21"/>
                <w:szCs w:val="21"/>
              </w:rPr>
            </w:pPr>
            <w:r>
              <w:rPr>
                <w:rFonts w:hint="eastAsia"/>
                <w:bCs/>
                <w:sz w:val="21"/>
                <w:szCs w:val="21"/>
              </w:rPr>
              <w:t>0</w:t>
            </w:r>
          </w:p>
        </w:tc>
        <w:tc>
          <w:tcPr>
            <w:tcW w:w="448" w:type="pct"/>
            <w:tcBorders>
              <w:top w:val="single" w:sz="4" w:space="0" w:color="auto"/>
              <w:bottom w:val="single" w:sz="6" w:space="0" w:color="000000"/>
            </w:tcBorders>
            <w:vAlign w:val="center"/>
          </w:tcPr>
          <w:p w14:paraId="5DCD5AA8" w14:textId="03038B43" w:rsidR="00754D6B" w:rsidRPr="008B48BF" w:rsidRDefault="00754D6B" w:rsidP="00754D6B">
            <w:pPr>
              <w:ind w:firstLineChars="100" w:firstLine="210"/>
              <w:rPr>
                <w:bCs/>
                <w:sz w:val="21"/>
                <w:szCs w:val="21"/>
              </w:rPr>
            </w:pPr>
            <w:r>
              <w:rPr>
                <w:rFonts w:hint="eastAsia"/>
                <w:bCs/>
                <w:sz w:val="21"/>
                <w:szCs w:val="21"/>
              </w:rPr>
              <w:t>0</w:t>
            </w:r>
          </w:p>
        </w:tc>
        <w:tc>
          <w:tcPr>
            <w:tcW w:w="523" w:type="pct"/>
            <w:tcBorders>
              <w:top w:val="single" w:sz="4" w:space="0" w:color="auto"/>
              <w:bottom w:val="single" w:sz="6" w:space="0" w:color="000000"/>
            </w:tcBorders>
            <w:vAlign w:val="center"/>
          </w:tcPr>
          <w:p w14:paraId="62785BC0" w14:textId="77777777" w:rsidR="00754D6B" w:rsidRDefault="00754D6B" w:rsidP="00754D6B">
            <w:pPr>
              <w:ind w:leftChars="300" w:left="720"/>
              <w:rPr>
                <w:bCs/>
                <w:sz w:val="21"/>
                <w:szCs w:val="21"/>
              </w:rPr>
            </w:pPr>
          </w:p>
          <w:p w14:paraId="2A1BC1CA" w14:textId="1AF274D2" w:rsidR="00754D6B" w:rsidRPr="008B48BF" w:rsidRDefault="00754D6B" w:rsidP="00754D6B">
            <w:pPr>
              <w:ind w:leftChars="300" w:left="720"/>
              <w:rPr>
                <w:bCs/>
                <w:sz w:val="21"/>
                <w:szCs w:val="21"/>
              </w:rPr>
            </w:pPr>
          </w:p>
        </w:tc>
      </w:tr>
      <w:tr w:rsidR="00754D6B" w:rsidRPr="008B48BF" w14:paraId="42B9CD69" w14:textId="77777777" w:rsidTr="008B48BF">
        <w:trPr>
          <w:trHeight w:val="504"/>
          <w:jc w:val="center"/>
        </w:trPr>
        <w:tc>
          <w:tcPr>
            <w:tcW w:w="2470" w:type="pct"/>
            <w:tcBorders>
              <w:top w:val="single" w:sz="6" w:space="0" w:color="000000"/>
              <w:bottom w:val="single" w:sz="6" w:space="0" w:color="000000"/>
            </w:tcBorders>
            <w:vAlign w:val="center"/>
          </w:tcPr>
          <w:p w14:paraId="3B4A92B8" w14:textId="249B861F" w:rsidR="00754D6B" w:rsidRPr="008B48BF" w:rsidRDefault="00754D6B" w:rsidP="00754D6B">
            <w:pPr>
              <w:jc w:val="center"/>
              <w:rPr>
                <w:b/>
                <w:sz w:val="21"/>
                <w:szCs w:val="21"/>
              </w:rPr>
            </w:pPr>
            <w:r w:rsidRPr="008B48BF">
              <w:rPr>
                <w:b/>
                <w:sz w:val="21"/>
                <w:szCs w:val="21"/>
              </w:rPr>
              <w:t>合</w:t>
            </w:r>
            <w:r w:rsidRPr="008B48BF">
              <w:rPr>
                <w:b/>
                <w:sz w:val="21"/>
                <w:szCs w:val="21"/>
              </w:rPr>
              <w:t xml:space="preserve">  </w:t>
            </w:r>
            <w:r w:rsidRPr="008B48BF">
              <w:rPr>
                <w:b/>
                <w:sz w:val="21"/>
                <w:szCs w:val="21"/>
              </w:rPr>
              <w:t>计</w:t>
            </w:r>
          </w:p>
        </w:tc>
        <w:tc>
          <w:tcPr>
            <w:tcW w:w="664" w:type="pct"/>
            <w:tcBorders>
              <w:top w:val="single" w:sz="6" w:space="0" w:color="000000"/>
              <w:bottom w:val="single" w:sz="6" w:space="0" w:color="000000"/>
            </w:tcBorders>
            <w:vAlign w:val="center"/>
          </w:tcPr>
          <w:p w14:paraId="36EB6560" w14:textId="77878238" w:rsidR="00754D6B" w:rsidRPr="008B48BF" w:rsidRDefault="00754D6B" w:rsidP="00754D6B">
            <w:pPr>
              <w:rPr>
                <w:b/>
                <w:sz w:val="21"/>
                <w:szCs w:val="21"/>
              </w:rPr>
            </w:pPr>
            <w:r>
              <w:rPr>
                <w:b/>
                <w:sz w:val="21"/>
                <w:szCs w:val="21"/>
              </w:rPr>
              <w:t xml:space="preserve">    48</w:t>
            </w:r>
          </w:p>
        </w:tc>
        <w:tc>
          <w:tcPr>
            <w:tcW w:w="447" w:type="pct"/>
            <w:tcBorders>
              <w:top w:val="single" w:sz="6" w:space="0" w:color="000000"/>
              <w:bottom w:val="single" w:sz="6" w:space="0" w:color="000000"/>
            </w:tcBorders>
            <w:vAlign w:val="center"/>
          </w:tcPr>
          <w:p w14:paraId="7F9CE71E" w14:textId="77777777" w:rsidR="00754D6B" w:rsidRPr="008B48BF" w:rsidRDefault="00754D6B" w:rsidP="00754D6B">
            <w:pPr>
              <w:ind w:leftChars="119" w:left="286" w:firstLineChars="150" w:firstLine="316"/>
              <w:rPr>
                <w:b/>
                <w:sz w:val="21"/>
                <w:szCs w:val="21"/>
              </w:rPr>
            </w:pPr>
          </w:p>
        </w:tc>
        <w:tc>
          <w:tcPr>
            <w:tcW w:w="448" w:type="pct"/>
            <w:tcBorders>
              <w:top w:val="single" w:sz="6" w:space="0" w:color="000000"/>
              <w:bottom w:val="single" w:sz="6" w:space="0" w:color="000000"/>
            </w:tcBorders>
            <w:vAlign w:val="center"/>
          </w:tcPr>
          <w:p w14:paraId="415B6289" w14:textId="77777777" w:rsidR="00754D6B" w:rsidRPr="008B48BF" w:rsidRDefault="00754D6B" w:rsidP="00754D6B">
            <w:pPr>
              <w:ind w:leftChars="119" w:left="286" w:firstLineChars="150" w:firstLine="316"/>
              <w:rPr>
                <w:b/>
                <w:sz w:val="21"/>
                <w:szCs w:val="21"/>
              </w:rPr>
            </w:pPr>
          </w:p>
        </w:tc>
        <w:tc>
          <w:tcPr>
            <w:tcW w:w="448" w:type="pct"/>
            <w:tcBorders>
              <w:top w:val="single" w:sz="6" w:space="0" w:color="000000"/>
              <w:bottom w:val="single" w:sz="6" w:space="0" w:color="000000"/>
            </w:tcBorders>
            <w:vAlign w:val="center"/>
          </w:tcPr>
          <w:p w14:paraId="69DFE654" w14:textId="77777777" w:rsidR="00754D6B" w:rsidRPr="008B48BF" w:rsidRDefault="00754D6B" w:rsidP="00754D6B">
            <w:pPr>
              <w:ind w:leftChars="119" w:left="286" w:firstLineChars="150" w:firstLine="316"/>
              <w:rPr>
                <w:b/>
                <w:sz w:val="21"/>
                <w:szCs w:val="21"/>
              </w:rPr>
            </w:pPr>
          </w:p>
        </w:tc>
        <w:tc>
          <w:tcPr>
            <w:tcW w:w="523" w:type="pct"/>
            <w:tcBorders>
              <w:top w:val="single" w:sz="6" w:space="0" w:color="000000"/>
              <w:bottom w:val="single" w:sz="6" w:space="0" w:color="000000"/>
            </w:tcBorders>
            <w:vAlign w:val="center"/>
          </w:tcPr>
          <w:p w14:paraId="4D940612" w14:textId="77777777" w:rsidR="00754D6B" w:rsidRPr="008B48BF" w:rsidRDefault="00754D6B" w:rsidP="00754D6B">
            <w:pPr>
              <w:ind w:leftChars="119" w:left="286" w:firstLineChars="150" w:firstLine="316"/>
              <w:rPr>
                <w:b/>
                <w:sz w:val="21"/>
                <w:szCs w:val="21"/>
              </w:rPr>
            </w:pPr>
          </w:p>
        </w:tc>
      </w:tr>
    </w:tbl>
    <w:p w14:paraId="09D57EE5" w14:textId="5E71BF20" w:rsidR="008B48BF" w:rsidRPr="008B48BF" w:rsidRDefault="008B48BF">
      <w:pPr>
        <w:pStyle w:val="a7"/>
        <w:spacing w:line="360" w:lineRule="auto"/>
        <w:rPr>
          <w:rFonts w:hAnsi="宋体"/>
          <w:sz w:val="28"/>
          <w:szCs w:val="28"/>
        </w:rPr>
      </w:pPr>
    </w:p>
    <w:p w14:paraId="4CBE27B5" w14:textId="77777777" w:rsidR="008B48BF" w:rsidRPr="000116E9" w:rsidRDefault="008B48BF">
      <w:pPr>
        <w:pStyle w:val="a7"/>
        <w:spacing w:line="360" w:lineRule="auto"/>
        <w:rPr>
          <w:rFonts w:hAnsi="宋体"/>
          <w:sz w:val="28"/>
          <w:szCs w:val="28"/>
        </w:rPr>
      </w:pPr>
    </w:p>
    <w:p w14:paraId="4F631078" w14:textId="77777777" w:rsidR="00776480" w:rsidRPr="00754D6B" w:rsidRDefault="00C83703" w:rsidP="00106590">
      <w:pPr>
        <w:pStyle w:val="12"/>
        <w:spacing w:beforeLines="50" w:before="156" w:afterLines="50" w:after="156" w:line="240" w:lineRule="auto"/>
        <w:rPr>
          <w:rFonts w:ascii="宋体" w:eastAsia="宋体" w:hAnsi="宋体"/>
          <w:sz w:val="32"/>
          <w:szCs w:val="32"/>
        </w:rPr>
      </w:pPr>
      <w:r>
        <w:rPr>
          <w:rFonts w:ascii="宋体" w:eastAsia="宋体" w:hAnsi="宋体"/>
        </w:rPr>
        <w:br w:type="page"/>
      </w:r>
      <w:r w:rsidR="00FC459B" w:rsidRPr="00754D6B">
        <w:rPr>
          <w:rFonts w:ascii="宋体" w:eastAsia="宋体" w:hAnsi="宋体" w:hint="eastAsia"/>
          <w:sz w:val="32"/>
          <w:szCs w:val="32"/>
        </w:rPr>
        <w:lastRenderedPageBreak/>
        <w:t xml:space="preserve">第一章 </w:t>
      </w:r>
      <w:r w:rsidRPr="00754D6B">
        <w:rPr>
          <w:rFonts w:ascii="宋体" w:eastAsia="宋体" w:hAnsi="宋体" w:hint="eastAsia"/>
          <w:sz w:val="32"/>
          <w:szCs w:val="32"/>
        </w:rPr>
        <w:t>绪论</w:t>
      </w:r>
    </w:p>
    <w:p w14:paraId="267BB685" w14:textId="4E10844C" w:rsidR="00776480" w:rsidRDefault="00C83703" w:rsidP="00754D6B">
      <w:pPr>
        <w:pStyle w:val="a7"/>
        <w:spacing w:line="360" w:lineRule="auto"/>
        <w:ind w:firstLineChars="200" w:firstLine="482"/>
        <w:rPr>
          <w:rFonts w:asciiTheme="minorEastAsia" w:eastAsiaTheme="minorEastAsia" w:hAnsiTheme="minorEastAsia"/>
          <w:b/>
          <w:sz w:val="24"/>
          <w:szCs w:val="24"/>
        </w:rPr>
      </w:pPr>
      <w:r w:rsidRPr="00754D6B">
        <w:rPr>
          <w:rFonts w:asciiTheme="minorEastAsia" w:eastAsiaTheme="minorEastAsia" w:hAnsiTheme="minorEastAsia" w:hint="eastAsia"/>
          <w:b/>
          <w:sz w:val="24"/>
          <w:szCs w:val="24"/>
        </w:rPr>
        <w:t>一、目的要求</w:t>
      </w:r>
    </w:p>
    <w:p w14:paraId="6AB02F59" w14:textId="7055EBC9" w:rsidR="009626AF" w:rsidRPr="009626AF" w:rsidRDefault="009626AF" w:rsidP="00754D6B">
      <w:pPr>
        <w:pStyle w:val="a7"/>
        <w:spacing w:line="360" w:lineRule="auto"/>
        <w:ind w:firstLineChars="200" w:firstLine="480"/>
        <w:rPr>
          <w:rFonts w:asciiTheme="minorEastAsia" w:eastAsiaTheme="minorEastAsia" w:hAnsiTheme="minorEastAsia"/>
          <w:bCs/>
          <w:sz w:val="24"/>
          <w:szCs w:val="24"/>
        </w:rPr>
      </w:pPr>
      <w:r w:rsidRPr="009626AF">
        <w:rPr>
          <w:rFonts w:asciiTheme="minorEastAsia" w:eastAsiaTheme="minorEastAsia" w:hAnsiTheme="minorEastAsia" w:hint="eastAsia"/>
          <w:bCs/>
          <w:sz w:val="24"/>
          <w:szCs w:val="24"/>
        </w:rPr>
        <w:t>1</w:t>
      </w:r>
      <w:r w:rsidRPr="009626AF">
        <w:rPr>
          <w:rFonts w:asciiTheme="minorEastAsia" w:eastAsiaTheme="minorEastAsia" w:hAnsiTheme="minorEastAsia"/>
          <w:bCs/>
          <w:sz w:val="24"/>
          <w:szCs w:val="24"/>
        </w:rPr>
        <w:t>.</w:t>
      </w:r>
      <w:r w:rsidR="001475E9" w:rsidRPr="001475E9">
        <w:rPr>
          <w:rFonts w:asciiTheme="minorEastAsia" w:eastAsiaTheme="minorEastAsia" w:hAnsiTheme="minorEastAsia" w:hint="eastAsia"/>
          <w:bCs/>
          <w:sz w:val="24"/>
          <w:szCs w:val="24"/>
        </w:rPr>
        <w:t>向学生简要介绍中国</w:t>
      </w:r>
      <w:r w:rsidR="001475E9">
        <w:rPr>
          <w:rFonts w:asciiTheme="minorEastAsia" w:eastAsiaTheme="minorEastAsia" w:hAnsiTheme="minorEastAsia" w:hint="eastAsia"/>
          <w:bCs/>
          <w:sz w:val="24"/>
          <w:szCs w:val="24"/>
        </w:rPr>
        <w:t>肿瘤预防、诊断和治疗</w:t>
      </w:r>
      <w:r w:rsidR="001475E9" w:rsidRPr="001475E9">
        <w:rPr>
          <w:rFonts w:asciiTheme="minorEastAsia" w:eastAsiaTheme="minorEastAsia" w:hAnsiTheme="minorEastAsia" w:hint="eastAsia"/>
          <w:bCs/>
          <w:sz w:val="24"/>
          <w:szCs w:val="24"/>
        </w:rPr>
        <w:t>发展史，培养学生爱国情怀，培养学生探索未知、追求真理、勇攀科学高峰的责任感和使命感。</w:t>
      </w:r>
    </w:p>
    <w:p w14:paraId="7315C782" w14:textId="1DAF4827" w:rsidR="00776480" w:rsidRPr="00754D6B" w:rsidRDefault="009626AF" w:rsidP="00754D6B">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2</w:t>
      </w:r>
      <w:r w:rsidR="00C83703" w:rsidRPr="00754D6B">
        <w:rPr>
          <w:rFonts w:asciiTheme="minorEastAsia" w:eastAsiaTheme="minorEastAsia" w:hAnsiTheme="minorEastAsia" w:hint="eastAsia"/>
          <w:bCs/>
          <w:sz w:val="24"/>
          <w:szCs w:val="24"/>
        </w:rPr>
        <w:t>.掌握肿瘤的定义</w:t>
      </w:r>
      <w:r w:rsidR="004834EB" w:rsidRPr="00754D6B">
        <w:rPr>
          <w:rFonts w:asciiTheme="minorEastAsia" w:eastAsiaTheme="minorEastAsia" w:hAnsiTheme="minorEastAsia" w:hint="eastAsia"/>
          <w:bCs/>
          <w:sz w:val="24"/>
          <w:szCs w:val="24"/>
        </w:rPr>
        <w:t>。</w:t>
      </w:r>
    </w:p>
    <w:p w14:paraId="2593B319" w14:textId="2467A348" w:rsidR="00776480" w:rsidRPr="00754D6B" w:rsidRDefault="009626AF" w:rsidP="00754D6B">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3</w:t>
      </w:r>
      <w:r w:rsidR="00C83703" w:rsidRPr="00754D6B">
        <w:rPr>
          <w:rFonts w:asciiTheme="minorEastAsia" w:eastAsiaTheme="minorEastAsia" w:hAnsiTheme="minorEastAsia" w:hint="eastAsia"/>
          <w:bCs/>
          <w:sz w:val="24"/>
          <w:szCs w:val="24"/>
        </w:rPr>
        <w:t>.了解肿瘤的十大特征</w:t>
      </w:r>
      <w:r w:rsidR="004834EB" w:rsidRPr="00754D6B">
        <w:rPr>
          <w:rFonts w:asciiTheme="minorEastAsia" w:eastAsiaTheme="minorEastAsia" w:hAnsiTheme="minorEastAsia" w:hint="eastAsia"/>
          <w:bCs/>
          <w:sz w:val="24"/>
          <w:szCs w:val="24"/>
        </w:rPr>
        <w:t>。</w:t>
      </w:r>
    </w:p>
    <w:p w14:paraId="2E4A9D13" w14:textId="0F146311" w:rsidR="00776480" w:rsidRPr="00754D6B" w:rsidRDefault="009626AF" w:rsidP="00754D6B">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4</w:t>
      </w:r>
      <w:r w:rsidR="00C83703" w:rsidRPr="00754D6B">
        <w:rPr>
          <w:rFonts w:asciiTheme="minorEastAsia" w:eastAsiaTheme="minorEastAsia" w:hAnsiTheme="minorEastAsia" w:hint="eastAsia"/>
          <w:bCs/>
          <w:sz w:val="24"/>
          <w:szCs w:val="24"/>
        </w:rPr>
        <w:t>.</w:t>
      </w:r>
      <w:r w:rsidR="00266408">
        <w:rPr>
          <w:rFonts w:asciiTheme="minorEastAsia" w:eastAsiaTheme="minorEastAsia" w:hAnsiTheme="minorEastAsia"/>
          <w:bCs/>
          <w:sz w:val="24"/>
          <w:szCs w:val="24"/>
        </w:rPr>
        <w:t xml:space="preserve"> </w:t>
      </w:r>
      <w:r w:rsidR="00C83703" w:rsidRPr="00754D6B">
        <w:rPr>
          <w:rFonts w:asciiTheme="minorEastAsia" w:eastAsiaTheme="minorEastAsia" w:hAnsiTheme="minorEastAsia" w:hint="eastAsia"/>
          <w:bCs/>
          <w:sz w:val="24"/>
          <w:szCs w:val="24"/>
        </w:rPr>
        <w:t>熟悉恶性肿瘤的分类</w:t>
      </w:r>
      <w:r w:rsidR="004834EB" w:rsidRPr="00754D6B">
        <w:rPr>
          <w:rFonts w:asciiTheme="minorEastAsia" w:eastAsiaTheme="minorEastAsia" w:hAnsiTheme="minorEastAsia" w:hint="eastAsia"/>
          <w:bCs/>
          <w:sz w:val="24"/>
          <w:szCs w:val="24"/>
        </w:rPr>
        <w:t>。</w:t>
      </w:r>
    </w:p>
    <w:p w14:paraId="7F78B751" w14:textId="160C1885" w:rsidR="00776480" w:rsidRPr="00754D6B" w:rsidRDefault="009626AF" w:rsidP="00754D6B">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5</w:t>
      </w:r>
      <w:r w:rsidR="00C83703" w:rsidRPr="00754D6B">
        <w:rPr>
          <w:rFonts w:asciiTheme="minorEastAsia" w:eastAsiaTheme="minorEastAsia" w:hAnsiTheme="minorEastAsia" w:hint="eastAsia"/>
          <w:bCs/>
          <w:sz w:val="24"/>
          <w:szCs w:val="24"/>
        </w:rPr>
        <w:t>.了解肿瘤发病机制研究发展史</w:t>
      </w:r>
      <w:r w:rsidR="004834EB" w:rsidRPr="00754D6B">
        <w:rPr>
          <w:rFonts w:asciiTheme="minorEastAsia" w:eastAsiaTheme="minorEastAsia" w:hAnsiTheme="minorEastAsia" w:hint="eastAsia"/>
          <w:bCs/>
          <w:sz w:val="24"/>
          <w:szCs w:val="24"/>
        </w:rPr>
        <w:t>。</w:t>
      </w:r>
    </w:p>
    <w:p w14:paraId="551DA153" w14:textId="73730ECB" w:rsidR="00776480" w:rsidRPr="00754D6B" w:rsidRDefault="009626AF" w:rsidP="00754D6B">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6</w:t>
      </w:r>
      <w:r w:rsidR="00C83703" w:rsidRPr="00754D6B">
        <w:rPr>
          <w:rFonts w:asciiTheme="minorEastAsia" w:eastAsiaTheme="minorEastAsia" w:hAnsiTheme="minorEastAsia" w:hint="eastAsia"/>
          <w:bCs/>
          <w:sz w:val="24"/>
          <w:szCs w:val="24"/>
        </w:rPr>
        <w:t>.了解常见肿瘤</w:t>
      </w:r>
      <w:r w:rsidR="004834EB" w:rsidRPr="00754D6B">
        <w:rPr>
          <w:rFonts w:asciiTheme="minorEastAsia" w:eastAsiaTheme="minorEastAsia" w:hAnsiTheme="minorEastAsia" w:hint="eastAsia"/>
          <w:bCs/>
          <w:sz w:val="24"/>
          <w:szCs w:val="24"/>
        </w:rPr>
        <w:t>。</w:t>
      </w:r>
    </w:p>
    <w:p w14:paraId="6CC2D394" w14:textId="74685A51" w:rsidR="00776480" w:rsidRPr="00754D6B" w:rsidRDefault="009626AF" w:rsidP="00754D6B">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7</w:t>
      </w:r>
      <w:r w:rsidR="00C83703" w:rsidRPr="00754D6B">
        <w:rPr>
          <w:rFonts w:asciiTheme="minorEastAsia" w:eastAsiaTheme="minorEastAsia" w:hAnsiTheme="minorEastAsia" w:hint="eastAsia"/>
          <w:bCs/>
          <w:sz w:val="24"/>
          <w:szCs w:val="24"/>
        </w:rPr>
        <w:t>.了解肿瘤常见诊断技术</w:t>
      </w:r>
      <w:r w:rsidR="004834EB" w:rsidRPr="00754D6B">
        <w:rPr>
          <w:rFonts w:asciiTheme="minorEastAsia" w:eastAsiaTheme="minorEastAsia" w:hAnsiTheme="minorEastAsia" w:hint="eastAsia"/>
          <w:bCs/>
          <w:sz w:val="24"/>
          <w:szCs w:val="24"/>
        </w:rPr>
        <w:t>。</w:t>
      </w:r>
    </w:p>
    <w:p w14:paraId="093BBA39" w14:textId="4080E536" w:rsidR="00776480" w:rsidRPr="00754D6B" w:rsidRDefault="009626AF" w:rsidP="00754D6B">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8</w:t>
      </w:r>
      <w:r w:rsidR="00C83703" w:rsidRPr="00754D6B">
        <w:rPr>
          <w:rFonts w:asciiTheme="minorEastAsia" w:eastAsiaTheme="minorEastAsia" w:hAnsiTheme="minorEastAsia" w:hint="eastAsia"/>
          <w:bCs/>
          <w:sz w:val="24"/>
          <w:szCs w:val="24"/>
        </w:rPr>
        <w:t>.了解肿瘤主要治疗手段</w:t>
      </w:r>
      <w:r w:rsidR="004834EB" w:rsidRPr="00754D6B">
        <w:rPr>
          <w:rFonts w:asciiTheme="minorEastAsia" w:eastAsiaTheme="minorEastAsia" w:hAnsiTheme="minorEastAsia" w:hint="eastAsia"/>
          <w:bCs/>
          <w:sz w:val="24"/>
          <w:szCs w:val="24"/>
        </w:rPr>
        <w:t>。</w:t>
      </w:r>
    </w:p>
    <w:p w14:paraId="5363CE15" w14:textId="77777777" w:rsidR="00776480" w:rsidRPr="00754D6B" w:rsidRDefault="00C83703" w:rsidP="00754D6B">
      <w:pPr>
        <w:pStyle w:val="a7"/>
        <w:spacing w:line="360" w:lineRule="auto"/>
        <w:ind w:firstLineChars="196" w:firstLine="472"/>
        <w:rPr>
          <w:rFonts w:asciiTheme="minorEastAsia" w:eastAsiaTheme="minorEastAsia" w:hAnsiTheme="minorEastAsia"/>
          <w:sz w:val="24"/>
          <w:szCs w:val="24"/>
        </w:rPr>
      </w:pPr>
      <w:r w:rsidRPr="00754D6B">
        <w:rPr>
          <w:rFonts w:asciiTheme="minorEastAsia" w:eastAsiaTheme="minorEastAsia" w:hAnsiTheme="minorEastAsia" w:hint="eastAsia"/>
          <w:b/>
          <w:sz w:val="24"/>
          <w:szCs w:val="24"/>
        </w:rPr>
        <w:t>二、主要内容</w:t>
      </w:r>
    </w:p>
    <w:p w14:paraId="36E5F05E" w14:textId="77777777" w:rsidR="00776480" w:rsidRPr="00754D6B" w:rsidRDefault="00C83703" w:rsidP="00754D6B">
      <w:pPr>
        <w:pStyle w:val="a7"/>
        <w:spacing w:line="360" w:lineRule="auto"/>
        <w:ind w:firstLineChars="200" w:firstLine="480"/>
        <w:rPr>
          <w:rFonts w:asciiTheme="minorEastAsia" w:eastAsiaTheme="minorEastAsia" w:hAnsiTheme="minorEastAsia"/>
          <w:bCs/>
          <w:sz w:val="24"/>
          <w:szCs w:val="24"/>
        </w:rPr>
      </w:pPr>
      <w:r w:rsidRPr="00754D6B">
        <w:rPr>
          <w:rFonts w:asciiTheme="minorEastAsia" w:eastAsiaTheme="minorEastAsia" w:hAnsiTheme="minorEastAsia" w:hint="eastAsia"/>
          <w:bCs/>
          <w:sz w:val="24"/>
          <w:szCs w:val="24"/>
        </w:rPr>
        <w:t>1．对肿瘤认识发展的历史。</w:t>
      </w:r>
    </w:p>
    <w:p w14:paraId="2E431FD7" w14:textId="77777777" w:rsidR="00776480" w:rsidRPr="00754D6B" w:rsidRDefault="00C83703" w:rsidP="00754D6B">
      <w:pPr>
        <w:pStyle w:val="a7"/>
        <w:spacing w:line="360" w:lineRule="auto"/>
        <w:ind w:firstLineChars="200" w:firstLine="480"/>
        <w:rPr>
          <w:rFonts w:asciiTheme="minorEastAsia" w:eastAsiaTheme="minorEastAsia" w:hAnsiTheme="minorEastAsia"/>
          <w:bCs/>
          <w:sz w:val="24"/>
          <w:szCs w:val="24"/>
        </w:rPr>
      </w:pPr>
      <w:r w:rsidRPr="00754D6B">
        <w:rPr>
          <w:rFonts w:asciiTheme="minorEastAsia" w:eastAsiaTheme="minorEastAsia" w:hAnsiTheme="minorEastAsia" w:hint="eastAsia"/>
          <w:bCs/>
          <w:sz w:val="24"/>
          <w:szCs w:val="24"/>
        </w:rPr>
        <w:t>2．肿瘤学的现状与发展趋势。</w:t>
      </w:r>
    </w:p>
    <w:p w14:paraId="60293ED7" w14:textId="2A8CD479" w:rsidR="00776480" w:rsidRPr="00754D6B" w:rsidRDefault="00C83703" w:rsidP="00754D6B">
      <w:pPr>
        <w:pStyle w:val="a7"/>
        <w:spacing w:line="360" w:lineRule="auto"/>
        <w:ind w:firstLineChars="200" w:firstLine="480"/>
        <w:rPr>
          <w:rFonts w:asciiTheme="minorEastAsia" w:eastAsiaTheme="minorEastAsia" w:hAnsiTheme="minorEastAsia"/>
          <w:bCs/>
          <w:sz w:val="24"/>
          <w:szCs w:val="24"/>
        </w:rPr>
      </w:pPr>
      <w:r w:rsidRPr="00754D6B">
        <w:rPr>
          <w:rFonts w:asciiTheme="minorEastAsia" w:eastAsiaTheme="minorEastAsia" w:hAnsiTheme="minorEastAsia" w:hint="eastAsia"/>
          <w:bCs/>
          <w:sz w:val="24"/>
          <w:szCs w:val="24"/>
        </w:rPr>
        <w:t>3．肿瘤生物学的主要学习内容及教学安排。</w:t>
      </w:r>
    </w:p>
    <w:p w14:paraId="191EA54E" w14:textId="77777777" w:rsidR="00754D6B" w:rsidRPr="00754D6B" w:rsidRDefault="00754D6B" w:rsidP="00754D6B">
      <w:pPr>
        <w:pStyle w:val="a7"/>
        <w:spacing w:line="360" w:lineRule="auto"/>
        <w:ind w:firstLineChars="200" w:firstLine="482"/>
        <w:rPr>
          <w:rFonts w:asciiTheme="minorEastAsia" w:eastAsiaTheme="minorEastAsia" w:hAnsiTheme="minorEastAsia"/>
          <w:b/>
          <w:sz w:val="24"/>
          <w:szCs w:val="24"/>
        </w:rPr>
      </w:pPr>
      <w:r w:rsidRPr="00754D6B">
        <w:rPr>
          <w:rFonts w:asciiTheme="minorEastAsia" w:eastAsiaTheme="minorEastAsia" w:hAnsiTheme="minorEastAsia"/>
          <w:b/>
          <w:sz w:val="24"/>
          <w:szCs w:val="24"/>
        </w:rPr>
        <w:t>三、学时安排</w:t>
      </w:r>
    </w:p>
    <w:p w14:paraId="77BFEE1C" w14:textId="07668BE0" w:rsidR="00754D6B" w:rsidRPr="00754D6B" w:rsidRDefault="00754D6B" w:rsidP="00754D6B">
      <w:pPr>
        <w:pStyle w:val="a7"/>
        <w:spacing w:line="360" w:lineRule="auto"/>
        <w:ind w:firstLineChars="200" w:firstLine="480"/>
        <w:rPr>
          <w:rFonts w:asciiTheme="minorEastAsia" w:eastAsiaTheme="minorEastAsia" w:hAnsiTheme="minorEastAsia"/>
          <w:bCs/>
          <w:sz w:val="24"/>
          <w:szCs w:val="24"/>
        </w:rPr>
      </w:pPr>
      <w:r w:rsidRPr="00754D6B">
        <w:rPr>
          <w:rFonts w:asciiTheme="minorEastAsia" w:eastAsiaTheme="minorEastAsia" w:hAnsiTheme="minorEastAsia"/>
          <w:sz w:val="24"/>
          <w:szCs w:val="24"/>
        </w:rPr>
        <w:t>共</w:t>
      </w:r>
      <w:r w:rsidRPr="00754D6B">
        <w:rPr>
          <w:rFonts w:asciiTheme="minorEastAsia" w:eastAsiaTheme="minorEastAsia" w:hAnsiTheme="minorEastAsia"/>
          <w:bCs/>
          <w:sz w:val="24"/>
          <w:szCs w:val="24"/>
        </w:rPr>
        <w:t>1</w:t>
      </w:r>
      <w:r w:rsidRPr="00754D6B">
        <w:rPr>
          <w:rFonts w:asciiTheme="minorEastAsia" w:eastAsiaTheme="minorEastAsia" w:hAnsiTheme="minorEastAsia"/>
          <w:sz w:val="24"/>
          <w:szCs w:val="24"/>
        </w:rPr>
        <w:t>学时，</w:t>
      </w:r>
      <w:proofErr w:type="gramStart"/>
      <w:r w:rsidRPr="00754D6B">
        <w:rPr>
          <w:rFonts w:asciiTheme="minorEastAsia" w:eastAsiaTheme="minorEastAsia" w:hAnsiTheme="minorEastAsia"/>
          <w:sz w:val="24"/>
          <w:szCs w:val="24"/>
        </w:rPr>
        <w:t>含理论</w:t>
      </w:r>
      <w:proofErr w:type="gramEnd"/>
      <w:r w:rsidRPr="00754D6B">
        <w:rPr>
          <w:rFonts w:asciiTheme="minorEastAsia" w:eastAsiaTheme="minorEastAsia" w:hAnsiTheme="minorEastAsia"/>
          <w:sz w:val="24"/>
          <w:szCs w:val="24"/>
        </w:rPr>
        <w:t>课</w:t>
      </w:r>
      <w:r w:rsidRPr="00754D6B">
        <w:rPr>
          <w:rFonts w:asciiTheme="minorEastAsia" w:eastAsiaTheme="minorEastAsia" w:hAnsiTheme="minorEastAsia"/>
          <w:bCs/>
          <w:sz w:val="24"/>
          <w:szCs w:val="24"/>
        </w:rPr>
        <w:t>1学时</w:t>
      </w:r>
      <w:r w:rsidR="001475E9">
        <w:rPr>
          <w:rFonts w:asciiTheme="minorEastAsia" w:eastAsiaTheme="minorEastAsia" w:hAnsiTheme="minorEastAsia" w:hint="eastAsia"/>
          <w:bCs/>
          <w:sz w:val="24"/>
          <w:szCs w:val="24"/>
        </w:rPr>
        <w:t>，</w:t>
      </w:r>
      <w:r w:rsidR="001475E9" w:rsidRPr="001475E9">
        <w:rPr>
          <w:rFonts w:asciiTheme="minorEastAsia" w:eastAsiaTheme="minorEastAsia" w:hAnsiTheme="minorEastAsia" w:hint="eastAsia"/>
          <w:bCs/>
          <w:sz w:val="24"/>
          <w:szCs w:val="24"/>
        </w:rPr>
        <w:t>实验课0学时，临床示教0学时</w:t>
      </w:r>
      <w:r w:rsidR="00860C0C">
        <w:rPr>
          <w:rFonts w:asciiTheme="minorEastAsia" w:eastAsiaTheme="minorEastAsia" w:hAnsiTheme="minorEastAsia" w:hint="eastAsia"/>
          <w:bCs/>
          <w:sz w:val="24"/>
          <w:szCs w:val="24"/>
        </w:rPr>
        <w:t>。</w:t>
      </w:r>
    </w:p>
    <w:p w14:paraId="295C9FBD" w14:textId="0F7C46D8" w:rsidR="00776480" w:rsidRPr="00754D6B" w:rsidRDefault="00754D6B" w:rsidP="00754D6B">
      <w:pPr>
        <w:pStyle w:val="a7"/>
        <w:spacing w:line="360" w:lineRule="auto"/>
        <w:ind w:firstLineChars="196" w:firstLine="472"/>
        <w:rPr>
          <w:rFonts w:asciiTheme="minorEastAsia" w:eastAsiaTheme="minorEastAsia" w:hAnsiTheme="minorEastAsia"/>
          <w:sz w:val="24"/>
          <w:szCs w:val="24"/>
        </w:rPr>
      </w:pPr>
      <w:r>
        <w:rPr>
          <w:rFonts w:asciiTheme="minorEastAsia" w:eastAsiaTheme="minorEastAsia" w:hAnsiTheme="minorEastAsia" w:hint="eastAsia"/>
          <w:b/>
          <w:sz w:val="24"/>
          <w:szCs w:val="24"/>
        </w:rPr>
        <w:t>四</w:t>
      </w:r>
      <w:r w:rsidR="00C83703" w:rsidRPr="00754D6B">
        <w:rPr>
          <w:rFonts w:asciiTheme="minorEastAsia" w:eastAsiaTheme="minorEastAsia" w:hAnsiTheme="minorEastAsia" w:hint="eastAsia"/>
          <w:b/>
          <w:sz w:val="24"/>
          <w:szCs w:val="24"/>
        </w:rPr>
        <w:t>、教学方法</w:t>
      </w:r>
    </w:p>
    <w:p w14:paraId="6168E322" w14:textId="77777777" w:rsidR="00776480" w:rsidRPr="00754D6B" w:rsidRDefault="00C83703" w:rsidP="00754D6B">
      <w:pPr>
        <w:pStyle w:val="a7"/>
        <w:spacing w:line="360" w:lineRule="auto"/>
        <w:ind w:firstLineChars="200" w:firstLine="480"/>
        <w:rPr>
          <w:rFonts w:asciiTheme="minorEastAsia" w:eastAsiaTheme="minorEastAsia" w:hAnsiTheme="minorEastAsia"/>
          <w:bCs/>
          <w:sz w:val="24"/>
          <w:szCs w:val="24"/>
        </w:rPr>
      </w:pPr>
      <w:r w:rsidRPr="00754D6B">
        <w:rPr>
          <w:rFonts w:asciiTheme="minorEastAsia" w:eastAsiaTheme="minorEastAsia" w:hAnsiTheme="minorEastAsia" w:hint="eastAsia"/>
          <w:bCs/>
          <w:sz w:val="24"/>
          <w:szCs w:val="24"/>
        </w:rPr>
        <w:t>讲授法为主，采用线上教学和多媒体教学。</w:t>
      </w:r>
    </w:p>
    <w:p w14:paraId="0FDE8884" w14:textId="4BB0AB99" w:rsidR="00776480" w:rsidRPr="00754D6B" w:rsidRDefault="00754D6B" w:rsidP="00754D6B">
      <w:pPr>
        <w:pStyle w:val="a7"/>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五</w:t>
      </w:r>
      <w:r w:rsidR="00C83703" w:rsidRPr="00754D6B">
        <w:rPr>
          <w:rFonts w:asciiTheme="minorEastAsia" w:eastAsiaTheme="minorEastAsia" w:hAnsiTheme="minorEastAsia" w:hint="eastAsia"/>
          <w:b/>
          <w:sz w:val="24"/>
          <w:szCs w:val="24"/>
        </w:rPr>
        <w:t>、重点、难点</w:t>
      </w:r>
    </w:p>
    <w:p w14:paraId="6727D86A" w14:textId="09C25F72" w:rsidR="00776480" w:rsidRPr="00754D6B" w:rsidRDefault="00C83703" w:rsidP="00754D6B">
      <w:pPr>
        <w:pStyle w:val="a7"/>
        <w:spacing w:line="360" w:lineRule="auto"/>
        <w:ind w:firstLineChars="200" w:firstLine="480"/>
        <w:rPr>
          <w:rFonts w:asciiTheme="minorEastAsia" w:eastAsiaTheme="minorEastAsia" w:hAnsiTheme="minorEastAsia"/>
          <w:bCs/>
          <w:sz w:val="24"/>
          <w:szCs w:val="24"/>
        </w:rPr>
      </w:pPr>
      <w:r w:rsidRPr="00754D6B">
        <w:rPr>
          <w:rFonts w:asciiTheme="minorEastAsia" w:eastAsiaTheme="minorEastAsia" w:hAnsiTheme="minorEastAsia" w:hint="eastAsia"/>
          <w:bCs/>
          <w:sz w:val="24"/>
          <w:szCs w:val="24"/>
        </w:rPr>
        <w:t>肿瘤的定义和恶性肿瘤的分类。</w:t>
      </w:r>
    </w:p>
    <w:p w14:paraId="6A2A8B1E" w14:textId="77777777" w:rsidR="00754D6B" w:rsidRPr="00080C8E" w:rsidRDefault="00754D6B" w:rsidP="00860C0C">
      <w:pPr>
        <w:pStyle w:val="a7"/>
        <w:spacing w:line="360" w:lineRule="auto"/>
        <w:ind w:firstLineChars="200" w:firstLine="482"/>
        <w:rPr>
          <w:rFonts w:asciiTheme="minorEastAsia" w:eastAsiaTheme="minorEastAsia" w:hAnsiTheme="minorEastAsia"/>
          <w:b/>
          <w:sz w:val="24"/>
          <w:szCs w:val="24"/>
        </w:rPr>
      </w:pPr>
      <w:r w:rsidRPr="00080C8E">
        <w:rPr>
          <w:rFonts w:asciiTheme="minorEastAsia" w:eastAsiaTheme="minorEastAsia" w:hAnsiTheme="minorEastAsia" w:hint="eastAsia"/>
          <w:b/>
          <w:sz w:val="24"/>
          <w:szCs w:val="24"/>
        </w:rPr>
        <w:t>六、授课语言</w:t>
      </w:r>
    </w:p>
    <w:p w14:paraId="7EA637A4" w14:textId="32B8FDAB" w:rsidR="00776480" w:rsidRPr="00080C8E" w:rsidRDefault="00754D6B" w:rsidP="00860C0C">
      <w:pPr>
        <w:pStyle w:val="a7"/>
        <w:spacing w:line="360" w:lineRule="auto"/>
        <w:ind w:firstLineChars="200" w:firstLine="480"/>
        <w:rPr>
          <w:bCs/>
          <w:sz w:val="24"/>
          <w:szCs w:val="24"/>
        </w:rPr>
      </w:pPr>
      <w:r w:rsidRPr="00080C8E">
        <w:rPr>
          <w:rFonts w:hint="eastAsia"/>
          <w:bCs/>
          <w:sz w:val="24"/>
          <w:szCs w:val="24"/>
        </w:rPr>
        <w:t>汉语。</w:t>
      </w:r>
    </w:p>
    <w:p w14:paraId="49B18650" w14:textId="77777777" w:rsidR="00776480" w:rsidRPr="00080C8E" w:rsidRDefault="00C83703" w:rsidP="00106590">
      <w:pPr>
        <w:pStyle w:val="12"/>
        <w:spacing w:beforeLines="50" w:before="156" w:afterLines="50" w:after="156" w:line="240" w:lineRule="auto"/>
        <w:rPr>
          <w:rFonts w:ascii="宋体" w:eastAsia="宋体" w:hAnsi="宋体"/>
          <w:sz w:val="32"/>
          <w:szCs w:val="32"/>
        </w:rPr>
      </w:pPr>
      <w:bookmarkStart w:id="1" w:name="_Toc492668852"/>
      <w:r w:rsidRPr="00080C8E">
        <w:rPr>
          <w:rFonts w:ascii="宋体" w:eastAsia="宋体" w:hAnsi="宋体" w:hint="eastAsia"/>
          <w:sz w:val="32"/>
          <w:szCs w:val="32"/>
        </w:rPr>
        <w:t>第</w:t>
      </w:r>
      <w:r w:rsidR="00FC459B" w:rsidRPr="00080C8E">
        <w:rPr>
          <w:rFonts w:ascii="宋体" w:eastAsia="宋体" w:hAnsi="宋体" w:hint="eastAsia"/>
          <w:sz w:val="32"/>
          <w:szCs w:val="32"/>
        </w:rPr>
        <w:t>二</w:t>
      </w:r>
      <w:r w:rsidRPr="00080C8E">
        <w:rPr>
          <w:rFonts w:ascii="宋体" w:eastAsia="宋体" w:hAnsi="宋体" w:hint="eastAsia"/>
          <w:sz w:val="32"/>
          <w:szCs w:val="32"/>
        </w:rPr>
        <w:t xml:space="preserve">章 </w:t>
      </w:r>
      <w:bookmarkEnd w:id="1"/>
      <w:r w:rsidRPr="00080C8E">
        <w:rPr>
          <w:rFonts w:ascii="宋体" w:eastAsia="宋体" w:hAnsi="宋体" w:hint="eastAsia"/>
          <w:sz w:val="32"/>
          <w:szCs w:val="32"/>
        </w:rPr>
        <w:t>基因-环境交互作用与肿瘤</w:t>
      </w:r>
    </w:p>
    <w:p w14:paraId="3A7A8F18" w14:textId="61894A91" w:rsidR="00776480" w:rsidRDefault="00C83703" w:rsidP="00080C8E">
      <w:pPr>
        <w:pStyle w:val="a7"/>
        <w:spacing w:line="360" w:lineRule="auto"/>
        <w:ind w:firstLineChars="196" w:firstLine="472"/>
        <w:rPr>
          <w:rFonts w:asciiTheme="minorEastAsia" w:eastAsiaTheme="minorEastAsia" w:hAnsiTheme="minorEastAsia"/>
          <w:b/>
          <w:sz w:val="24"/>
          <w:szCs w:val="24"/>
        </w:rPr>
      </w:pPr>
      <w:r w:rsidRPr="00080C8E">
        <w:rPr>
          <w:rFonts w:asciiTheme="minorEastAsia" w:eastAsiaTheme="minorEastAsia" w:hAnsiTheme="minorEastAsia" w:hint="eastAsia"/>
          <w:b/>
          <w:sz w:val="24"/>
          <w:szCs w:val="24"/>
        </w:rPr>
        <w:t>一、目的要求</w:t>
      </w:r>
    </w:p>
    <w:p w14:paraId="24A38C91" w14:textId="317E1360" w:rsidR="00416F90" w:rsidRDefault="009626AF" w:rsidP="00080C8E">
      <w:pPr>
        <w:pStyle w:val="a7"/>
        <w:spacing w:line="360" w:lineRule="auto"/>
        <w:ind w:firstLineChars="196" w:firstLine="470"/>
      </w:pPr>
      <w:r w:rsidRPr="009626AF">
        <w:rPr>
          <w:rFonts w:asciiTheme="minorEastAsia" w:eastAsiaTheme="minorEastAsia" w:hAnsiTheme="minorEastAsia" w:hint="eastAsia"/>
          <w:bCs/>
          <w:sz w:val="24"/>
          <w:szCs w:val="24"/>
        </w:rPr>
        <w:t>1</w:t>
      </w:r>
      <w:r w:rsidRPr="009626AF">
        <w:rPr>
          <w:rFonts w:asciiTheme="minorEastAsia" w:eastAsiaTheme="minorEastAsia" w:hAnsiTheme="minorEastAsia"/>
          <w:bCs/>
          <w:sz w:val="24"/>
          <w:szCs w:val="24"/>
        </w:rPr>
        <w:t>.</w:t>
      </w:r>
      <w:r w:rsidRPr="009626AF">
        <w:rPr>
          <w:rFonts w:hint="eastAsia"/>
        </w:rPr>
        <w:t xml:space="preserve"> </w:t>
      </w:r>
      <w:r w:rsidR="00416F90" w:rsidRPr="00416F90">
        <w:rPr>
          <w:rFonts w:asciiTheme="minorEastAsia" w:eastAsiaTheme="minorEastAsia" w:hAnsiTheme="minorEastAsia" w:hint="eastAsia"/>
          <w:bCs/>
          <w:sz w:val="24"/>
          <w:szCs w:val="24"/>
        </w:rPr>
        <w:t>简要向学生介绍</w:t>
      </w:r>
      <w:r w:rsidR="00416F90" w:rsidRPr="00416F90">
        <w:rPr>
          <w:rFonts w:asciiTheme="minorEastAsia" w:eastAsiaTheme="minorEastAsia" w:hAnsiTheme="minorEastAsia"/>
          <w:bCs/>
          <w:sz w:val="24"/>
          <w:szCs w:val="24"/>
        </w:rPr>
        <w:t>HPV</w:t>
      </w:r>
      <w:proofErr w:type="gramStart"/>
      <w:r w:rsidR="00416F90">
        <w:rPr>
          <w:rFonts w:asciiTheme="minorEastAsia" w:eastAsiaTheme="minorEastAsia" w:hAnsiTheme="minorEastAsia" w:hint="eastAsia"/>
          <w:bCs/>
          <w:sz w:val="24"/>
          <w:szCs w:val="24"/>
        </w:rPr>
        <w:t>介</w:t>
      </w:r>
      <w:proofErr w:type="gramEnd"/>
      <w:r w:rsidR="00416F90">
        <w:rPr>
          <w:rFonts w:asciiTheme="minorEastAsia" w:eastAsiaTheme="minorEastAsia" w:hAnsiTheme="minorEastAsia" w:hint="eastAsia"/>
          <w:bCs/>
          <w:sz w:val="24"/>
          <w:szCs w:val="24"/>
        </w:rPr>
        <w:t>导的宫颈癌从发现到能被预防的过程以及H</w:t>
      </w:r>
      <w:r w:rsidR="00416F90">
        <w:rPr>
          <w:rFonts w:asciiTheme="minorEastAsia" w:eastAsiaTheme="minorEastAsia" w:hAnsiTheme="minorEastAsia"/>
          <w:bCs/>
          <w:sz w:val="24"/>
          <w:szCs w:val="24"/>
        </w:rPr>
        <w:t>BV</w:t>
      </w:r>
      <w:proofErr w:type="gramStart"/>
      <w:r w:rsidR="00942598">
        <w:rPr>
          <w:rFonts w:asciiTheme="minorEastAsia" w:eastAsiaTheme="minorEastAsia" w:hAnsiTheme="minorEastAsia" w:hint="eastAsia"/>
          <w:bCs/>
          <w:sz w:val="24"/>
          <w:szCs w:val="24"/>
        </w:rPr>
        <w:t>介</w:t>
      </w:r>
      <w:proofErr w:type="gramEnd"/>
      <w:r w:rsidR="00942598">
        <w:rPr>
          <w:rFonts w:asciiTheme="minorEastAsia" w:eastAsiaTheme="minorEastAsia" w:hAnsiTheme="minorEastAsia" w:hint="eastAsia"/>
          <w:bCs/>
          <w:sz w:val="24"/>
          <w:szCs w:val="24"/>
        </w:rPr>
        <w:t>导的肝癌</w:t>
      </w:r>
      <w:r w:rsidR="00416F90">
        <w:rPr>
          <w:rFonts w:asciiTheme="minorEastAsia" w:eastAsiaTheme="minorEastAsia" w:hAnsiTheme="minorEastAsia" w:hint="eastAsia"/>
          <w:bCs/>
          <w:sz w:val="24"/>
          <w:szCs w:val="24"/>
        </w:rPr>
        <w:t>在我国的</w:t>
      </w:r>
      <w:r w:rsidR="00942598">
        <w:rPr>
          <w:rFonts w:asciiTheme="minorEastAsia" w:eastAsiaTheme="minorEastAsia" w:hAnsiTheme="minorEastAsia" w:hint="eastAsia"/>
          <w:bCs/>
          <w:sz w:val="24"/>
          <w:szCs w:val="24"/>
        </w:rPr>
        <w:t>危害以及在防治方面取得的重大进展和不足，</w:t>
      </w:r>
      <w:r w:rsidR="00942598" w:rsidRPr="00942598">
        <w:rPr>
          <w:rFonts w:asciiTheme="minorEastAsia" w:eastAsiaTheme="minorEastAsia" w:hAnsiTheme="minorEastAsia" w:hint="eastAsia"/>
          <w:bCs/>
          <w:sz w:val="24"/>
          <w:szCs w:val="24"/>
        </w:rPr>
        <w:t>激发学生爱国情怀，激发学生学习老一辈科学家团结协作、艰苦奋斗、勇攀科学高峰的伟大精神。</w:t>
      </w:r>
    </w:p>
    <w:p w14:paraId="6AFE87AC" w14:textId="5FB57237" w:rsidR="009626AF" w:rsidRPr="009626AF" w:rsidRDefault="00416F90" w:rsidP="00080C8E">
      <w:pPr>
        <w:pStyle w:val="a7"/>
        <w:spacing w:line="360" w:lineRule="auto"/>
        <w:ind w:firstLineChars="196" w:firstLine="412"/>
        <w:rPr>
          <w:rFonts w:asciiTheme="minorEastAsia" w:eastAsiaTheme="minorEastAsia" w:hAnsiTheme="minorEastAsia"/>
          <w:bCs/>
          <w:sz w:val="24"/>
          <w:szCs w:val="24"/>
        </w:rPr>
      </w:pPr>
      <w:r>
        <w:lastRenderedPageBreak/>
        <w:t xml:space="preserve">2. </w:t>
      </w:r>
      <w:r w:rsidR="009626AF" w:rsidRPr="009626AF">
        <w:rPr>
          <w:rFonts w:asciiTheme="minorEastAsia" w:eastAsiaTheme="minorEastAsia" w:hAnsiTheme="minorEastAsia" w:hint="eastAsia"/>
          <w:bCs/>
          <w:sz w:val="24"/>
          <w:szCs w:val="24"/>
        </w:rPr>
        <w:t>拓展生物信息学专业学生的</w:t>
      </w:r>
      <w:r w:rsidR="00B65F85" w:rsidRPr="00B65F85">
        <w:rPr>
          <w:rFonts w:asciiTheme="minorEastAsia" w:eastAsiaTheme="minorEastAsia" w:hAnsiTheme="minorEastAsia" w:hint="eastAsia"/>
          <w:bCs/>
          <w:sz w:val="24"/>
          <w:szCs w:val="24"/>
        </w:rPr>
        <w:t>基因-环境交互作用</w:t>
      </w:r>
      <w:r w:rsidR="00B65F85">
        <w:rPr>
          <w:rFonts w:asciiTheme="minorEastAsia" w:eastAsiaTheme="minorEastAsia" w:hAnsiTheme="minorEastAsia" w:hint="eastAsia"/>
          <w:bCs/>
          <w:sz w:val="24"/>
          <w:szCs w:val="24"/>
        </w:rPr>
        <w:t>在肿瘤发生发展中的相关</w:t>
      </w:r>
      <w:r w:rsidR="009626AF" w:rsidRPr="009626AF">
        <w:rPr>
          <w:rFonts w:asciiTheme="minorEastAsia" w:eastAsiaTheme="minorEastAsia" w:hAnsiTheme="minorEastAsia" w:hint="eastAsia"/>
          <w:bCs/>
          <w:sz w:val="24"/>
          <w:szCs w:val="24"/>
        </w:rPr>
        <w:t>理论知识</w:t>
      </w:r>
      <w:r w:rsidR="009626AF">
        <w:rPr>
          <w:rFonts w:asciiTheme="minorEastAsia" w:eastAsiaTheme="minorEastAsia" w:hAnsiTheme="minorEastAsia" w:hint="eastAsia"/>
          <w:bCs/>
          <w:sz w:val="24"/>
          <w:szCs w:val="24"/>
        </w:rPr>
        <w:t>。</w:t>
      </w:r>
    </w:p>
    <w:p w14:paraId="74E6B25F" w14:textId="3F699E39" w:rsidR="00776480" w:rsidRPr="00080C8E" w:rsidRDefault="00416F90" w:rsidP="00080C8E">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3</w:t>
      </w:r>
      <w:r w:rsidR="00C83703" w:rsidRPr="00080C8E">
        <w:rPr>
          <w:rFonts w:asciiTheme="minorEastAsia" w:eastAsiaTheme="minorEastAsia" w:hAnsiTheme="minorEastAsia" w:hint="eastAsia"/>
          <w:bCs/>
          <w:sz w:val="24"/>
          <w:szCs w:val="24"/>
        </w:rPr>
        <w:t>. 熟悉常见致癌因素，包括外源性因素：化学因素、物理因素、</w:t>
      </w:r>
      <w:proofErr w:type="gramStart"/>
      <w:r w:rsidR="00C83703" w:rsidRPr="00080C8E">
        <w:rPr>
          <w:rFonts w:asciiTheme="minorEastAsia" w:eastAsiaTheme="minorEastAsia" w:hAnsiTheme="minorEastAsia" w:hint="eastAsia"/>
          <w:bCs/>
          <w:sz w:val="24"/>
          <w:szCs w:val="24"/>
        </w:rPr>
        <w:t>致瘤性病毒</w:t>
      </w:r>
      <w:proofErr w:type="gramEnd"/>
      <w:r w:rsidR="00C83703" w:rsidRPr="00080C8E">
        <w:rPr>
          <w:rFonts w:asciiTheme="minorEastAsia" w:eastAsiaTheme="minorEastAsia" w:hAnsiTheme="minorEastAsia" w:hint="eastAsia"/>
          <w:bCs/>
          <w:sz w:val="24"/>
          <w:szCs w:val="24"/>
        </w:rPr>
        <w:t>、霉菌毒素等</w:t>
      </w:r>
      <w:r w:rsidR="00BF1BC1">
        <w:rPr>
          <w:rFonts w:asciiTheme="minorEastAsia" w:eastAsiaTheme="minorEastAsia" w:hAnsiTheme="minorEastAsia" w:hint="eastAsia"/>
          <w:bCs/>
          <w:sz w:val="24"/>
          <w:szCs w:val="24"/>
        </w:rPr>
        <w:t>；</w:t>
      </w:r>
      <w:r w:rsidR="00C83703" w:rsidRPr="00080C8E">
        <w:rPr>
          <w:rFonts w:asciiTheme="minorEastAsia" w:eastAsiaTheme="minorEastAsia" w:hAnsiTheme="minorEastAsia" w:hint="eastAsia"/>
          <w:bCs/>
          <w:sz w:val="24"/>
          <w:szCs w:val="24"/>
        </w:rPr>
        <w:t>内源性因素：机体免疫状态、遗传素质、激素水平和DNA损伤修复能力等。重点掌握外源致癌因素。</w:t>
      </w:r>
    </w:p>
    <w:p w14:paraId="5155E7B0" w14:textId="452F8493" w:rsidR="00776480" w:rsidRPr="00080C8E" w:rsidRDefault="00416F90" w:rsidP="00080C8E">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4</w:t>
      </w:r>
      <w:r w:rsidR="00C83703" w:rsidRPr="00080C8E">
        <w:rPr>
          <w:rFonts w:asciiTheme="minorEastAsia" w:eastAsiaTheme="minorEastAsia" w:hAnsiTheme="minorEastAsia" w:hint="eastAsia"/>
          <w:bCs/>
          <w:sz w:val="24"/>
          <w:szCs w:val="24"/>
        </w:rPr>
        <w:t>. 了解化学致癌因素的作用方式分类，了解直接致癌物、间接致癌物、促癌物三大类。</w:t>
      </w:r>
    </w:p>
    <w:p w14:paraId="67A62A78" w14:textId="0549AFF4" w:rsidR="00776480" w:rsidRPr="00080C8E" w:rsidRDefault="00416F90" w:rsidP="00080C8E">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5</w:t>
      </w:r>
      <w:r w:rsidR="00C83703" w:rsidRPr="00080C8E">
        <w:rPr>
          <w:rFonts w:asciiTheme="minorEastAsia" w:eastAsiaTheme="minorEastAsia" w:hAnsiTheme="minorEastAsia" w:hint="eastAsia"/>
          <w:bCs/>
          <w:sz w:val="24"/>
          <w:szCs w:val="24"/>
        </w:rPr>
        <w:t>. 熟悉常见致癌病毒及其</w:t>
      </w:r>
      <w:proofErr w:type="gramStart"/>
      <w:r w:rsidR="00C83703" w:rsidRPr="00080C8E">
        <w:rPr>
          <w:rFonts w:asciiTheme="minorEastAsia" w:eastAsiaTheme="minorEastAsia" w:hAnsiTheme="minorEastAsia" w:hint="eastAsia"/>
          <w:bCs/>
          <w:sz w:val="24"/>
          <w:szCs w:val="24"/>
        </w:rPr>
        <w:t>介</w:t>
      </w:r>
      <w:proofErr w:type="gramEnd"/>
      <w:r w:rsidR="00C83703" w:rsidRPr="00080C8E">
        <w:rPr>
          <w:rFonts w:asciiTheme="minorEastAsia" w:eastAsiaTheme="minorEastAsia" w:hAnsiTheme="minorEastAsia" w:hint="eastAsia"/>
          <w:bCs/>
          <w:sz w:val="24"/>
          <w:szCs w:val="24"/>
        </w:rPr>
        <w:t>导的肿瘤，重点熟悉乳头状瘤病毒、乙型肝炎病毒、EB病毒</w:t>
      </w:r>
      <w:proofErr w:type="gramStart"/>
      <w:r w:rsidR="00C83703" w:rsidRPr="00080C8E">
        <w:rPr>
          <w:rFonts w:asciiTheme="minorEastAsia" w:eastAsiaTheme="minorEastAsia" w:hAnsiTheme="minorEastAsia" w:hint="eastAsia"/>
          <w:bCs/>
          <w:sz w:val="24"/>
          <w:szCs w:val="24"/>
        </w:rPr>
        <w:t>介</w:t>
      </w:r>
      <w:proofErr w:type="gramEnd"/>
      <w:r w:rsidR="00C83703" w:rsidRPr="00080C8E">
        <w:rPr>
          <w:rFonts w:asciiTheme="minorEastAsia" w:eastAsiaTheme="minorEastAsia" w:hAnsiTheme="minorEastAsia" w:hint="eastAsia"/>
          <w:bCs/>
          <w:sz w:val="24"/>
          <w:szCs w:val="24"/>
        </w:rPr>
        <w:t>导的肿瘤及其分子机制。</w:t>
      </w:r>
    </w:p>
    <w:p w14:paraId="6CB82E22" w14:textId="679B6868" w:rsidR="00776480" w:rsidRPr="00080C8E" w:rsidRDefault="00416F90" w:rsidP="00080C8E">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6</w:t>
      </w:r>
      <w:r w:rsidR="00C83703" w:rsidRPr="00080C8E">
        <w:rPr>
          <w:rFonts w:asciiTheme="minorEastAsia" w:eastAsiaTheme="minorEastAsia" w:hAnsiTheme="minorEastAsia" w:hint="eastAsia"/>
          <w:bCs/>
          <w:sz w:val="24"/>
          <w:szCs w:val="24"/>
        </w:rPr>
        <w:t>. 了解癌变多阶段的分子基础及人类肿瘤的多阶段模型，重点了解胃癌和结直肠癌发生发展过程中的分子学事件。</w:t>
      </w:r>
    </w:p>
    <w:p w14:paraId="70CEC7CF" w14:textId="77777777" w:rsidR="00776480" w:rsidRPr="00080C8E" w:rsidRDefault="00C83703" w:rsidP="00080C8E">
      <w:pPr>
        <w:pStyle w:val="a7"/>
        <w:spacing w:line="360" w:lineRule="auto"/>
        <w:ind w:firstLineChars="196" w:firstLine="472"/>
        <w:rPr>
          <w:rFonts w:asciiTheme="minorEastAsia" w:eastAsiaTheme="minorEastAsia" w:hAnsiTheme="minorEastAsia"/>
          <w:b/>
          <w:sz w:val="24"/>
          <w:szCs w:val="24"/>
        </w:rPr>
      </w:pPr>
      <w:r w:rsidRPr="00080C8E">
        <w:rPr>
          <w:rFonts w:asciiTheme="minorEastAsia" w:eastAsiaTheme="minorEastAsia" w:hAnsiTheme="minorEastAsia" w:hint="eastAsia"/>
          <w:b/>
          <w:sz w:val="24"/>
          <w:szCs w:val="24"/>
        </w:rPr>
        <w:t>二、主要内容</w:t>
      </w:r>
    </w:p>
    <w:p w14:paraId="47D43AF9" w14:textId="77777777" w:rsidR="00776480" w:rsidRPr="00080C8E" w:rsidRDefault="00C83703" w:rsidP="00080C8E">
      <w:pPr>
        <w:pStyle w:val="a7"/>
        <w:spacing w:line="360" w:lineRule="auto"/>
        <w:ind w:firstLineChars="196" w:firstLine="470"/>
        <w:rPr>
          <w:rFonts w:asciiTheme="minorEastAsia" w:eastAsiaTheme="minorEastAsia" w:hAnsiTheme="minorEastAsia"/>
          <w:bCs/>
          <w:sz w:val="24"/>
          <w:szCs w:val="24"/>
        </w:rPr>
      </w:pPr>
      <w:r w:rsidRPr="00080C8E">
        <w:rPr>
          <w:rFonts w:asciiTheme="minorEastAsia" w:eastAsiaTheme="minorEastAsia" w:hAnsiTheme="minorEastAsia" w:hint="eastAsia"/>
          <w:bCs/>
          <w:sz w:val="24"/>
          <w:szCs w:val="24"/>
        </w:rPr>
        <w:t>1．环境致癌因素。</w:t>
      </w:r>
    </w:p>
    <w:p w14:paraId="33E73627" w14:textId="77777777" w:rsidR="00776480" w:rsidRPr="00080C8E" w:rsidRDefault="00C83703" w:rsidP="00080C8E">
      <w:pPr>
        <w:pStyle w:val="a7"/>
        <w:spacing w:line="360" w:lineRule="auto"/>
        <w:ind w:firstLineChars="196" w:firstLine="470"/>
        <w:rPr>
          <w:rFonts w:asciiTheme="minorEastAsia" w:eastAsiaTheme="minorEastAsia" w:hAnsiTheme="minorEastAsia"/>
          <w:bCs/>
          <w:sz w:val="24"/>
          <w:szCs w:val="24"/>
        </w:rPr>
      </w:pPr>
      <w:r w:rsidRPr="00080C8E">
        <w:rPr>
          <w:rFonts w:asciiTheme="minorEastAsia" w:eastAsiaTheme="minorEastAsia" w:hAnsiTheme="minorEastAsia" w:hint="eastAsia"/>
          <w:bCs/>
          <w:sz w:val="24"/>
          <w:szCs w:val="24"/>
        </w:rPr>
        <w:t>2．</w:t>
      </w:r>
      <w:proofErr w:type="gramStart"/>
      <w:r w:rsidRPr="00080C8E">
        <w:rPr>
          <w:rFonts w:asciiTheme="minorEastAsia" w:eastAsiaTheme="minorEastAsia" w:hAnsiTheme="minorEastAsia" w:hint="eastAsia"/>
          <w:bCs/>
          <w:sz w:val="24"/>
          <w:szCs w:val="24"/>
        </w:rPr>
        <w:t>遗传易敏因素</w:t>
      </w:r>
      <w:proofErr w:type="gramEnd"/>
      <w:r w:rsidRPr="00080C8E">
        <w:rPr>
          <w:rFonts w:asciiTheme="minorEastAsia" w:eastAsiaTheme="minorEastAsia" w:hAnsiTheme="minorEastAsia" w:hint="eastAsia"/>
          <w:bCs/>
          <w:sz w:val="24"/>
          <w:szCs w:val="24"/>
        </w:rPr>
        <w:t>。</w:t>
      </w:r>
    </w:p>
    <w:p w14:paraId="48154BE3" w14:textId="59F3611B" w:rsidR="00776480" w:rsidRDefault="00C83703" w:rsidP="00080C8E">
      <w:pPr>
        <w:pStyle w:val="a7"/>
        <w:spacing w:line="360" w:lineRule="auto"/>
        <w:ind w:firstLineChars="196" w:firstLine="470"/>
        <w:rPr>
          <w:rFonts w:asciiTheme="minorEastAsia" w:eastAsiaTheme="minorEastAsia" w:hAnsiTheme="minorEastAsia"/>
          <w:bCs/>
          <w:sz w:val="24"/>
          <w:szCs w:val="24"/>
        </w:rPr>
      </w:pPr>
      <w:r w:rsidRPr="00080C8E">
        <w:rPr>
          <w:rFonts w:asciiTheme="minorEastAsia" w:eastAsiaTheme="minorEastAsia" w:hAnsiTheme="minorEastAsia" w:hint="eastAsia"/>
          <w:bCs/>
          <w:sz w:val="24"/>
          <w:szCs w:val="24"/>
        </w:rPr>
        <w:t>3．存在的问题与展望。</w:t>
      </w:r>
    </w:p>
    <w:p w14:paraId="60D4FFEF" w14:textId="77777777" w:rsidR="00080C8E" w:rsidRPr="00754D6B" w:rsidRDefault="00080C8E" w:rsidP="00080C8E">
      <w:pPr>
        <w:pStyle w:val="a7"/>
        <w:spacing w:line="360" w:lineRule="auto"/>
        <w:ind w:firstLineChars="200" w:firstLine="482"/>
        <w:rPr>
          <w:rFonts w:asciiTheme="minorEastAsia" w:eastAsiaTheme="minorEastAsia" w:hAnsiTheme="minorEastAsia"/>
          <w:b/>
          <w:sz w:val="24"/>
          <w:szCs w:val="24"/>
        </w:rPr>
      </w:pPr>
      <w:r w:rsidRPr="00754D6B">
        <w:rPr>
          <w:rFonts w:asciiTheme="minorEastAsia" w:eastAsiaTheme="minorEastAsia" w:hAnsiTheme="minorEastAsia"/>
          <w:b/>
          <w:sz w:val="24"/>
          <w:szCs w:val="24"/>
        </w:rPr>
        <w:t>三、学时安排</w:t>
      </w:r>
    </w:p>
    <w:p w14:paraId="666B711A" w14:textId="62440640" w:rsidR="00080C8E" w:rsidRPr="00754D6B" w:rsidRDefault="00080C8E" w:rsidP="00080C8E">
      <w:pPr>
        <w:pStyle w:val="a7"/>
        <w:spacing w:line="360" w:lineRule="auto"/>
        <w:ind w:firstLineChars="200" w:firstLine="480"/>
        <w:rPr>
          <w:rFonts w:asciiTheme="minorEastAsia" w:eastAsiaTheme="minorEastAsia" w:hAnsiTheme="minorEastAsia"/>
          <w:bCs/>
          <w:sz w:val="24"/>
          <w:szCs w:val="24"/>
        </w:rPr>
      </w:pPr>
      <w:r w:rsidRPr="00754D6B">
        <w:rPr>
          <w:rFonts w:asciiTheme="minorEastAsia" w:eastAsiaTheme="minorEastAsia" w:hAnsiTheme="minorEastAsia"/>
          <w:sz w:val="24"/>
          <w:szCs w:val="24"/>
        </w:rPr>
        <w:t>共</w:t>
      </w:r>
      <w:r>
        <w:rPr>
          <w:rFonts w:asciiTheme="minorEastAsia" w:eastAsiaTheme="minorEastAsia" w:hAnsiTheme="minorEastAsia"/>
          <w:bCs/>
          <w:sz w:val="24"/>
          <w:szCs w:val="24"/>
        </w:rPr>
        <w:t>2</w:t>
      </w:r>
      <w:r w:rsidRPr="00754D6B">
        <w:rPr>
          <w:rFonts w:asciiTheme="minorEastAsia" w:eastAsiaTheme="minorEastAsia" w:hAnsiTheme="minorEastAsia"/>
          <w:sz w:val="24"/>
          <w:szCs w:val="24"/>
        </w:rPr>
        <w:t>学时，</w:t>
      </w:r>
      <w:proofErr w:type="gramStart"/>
      <w:r w:rsidRPr="00754D6B">
        <w:rPr>
          <w:rFonts w:asciiTheme="minorEastAsia" w:eastAsiaTheme="minorEastAsia" w:hAnsiTheme="minorEastAsia"/>
          <w:sz w:val="24"/>
          <w:szCs w:val="24"/>
        </w:rPr>
        <w:t>含理论</w:t>
      </w:r>
      <w:proofErr w:type="gramEnd"/>
      <w:r w:rsidRPr="00754D6B">
        <w:rPr>
          <w:rFonts w:asciiTheme="minorEastAsia" w:eastAsiaTheme="minorEastAsia" w:hAnsiTheme="minorEastAsia"/>
          <w:sz w:val="24"/>
          <w:szCs w:val="24"/>
        </w:rPr>
        <w:t>课</w:t>
      </w:r>
      <w:r>
        <w:rPr>
          <w:rFonts w:asciiTheme="minorEastAsia" w:eastAsiaTheme="minorEastAsia" w:hAnsiTheme="minorEastAsia"/>
          <w:bCs/>
          <w:sz w:val="24"/>
          <w:szCs w:val="24"/>
        </w:rPr>
        <w:t>2</w:t>
      </w:r>
      <w:r w:rsidRPr="00754D6B">
        <w:rPr>
          <w:rFonts w:asciiTheme="minorEastAsia" w:eastAsiaTheme="minorEastAsia" w:hAnsiTheme="minorEastAsia"/>
          <w:bCs/>
          <w:sz w:val="24"/>
          <w:szCs w:val="24"/>
        </w:rPr>
        <w:t>学时</w:t>
      </w:r>
      <w:r w:rsidR="001475E9">
        <w:rPr>
          <w:rFonts w:asciiTheme="minorEastAsia" w:eastAsiaTheme="minorEastAsia" w:hAnsiTheme="minorEastAsia" w:hint="eastAsia"/>
          <w:bCs/>
          <w:sz w:val="24"/>
          <w:szCs w:val="24"/>
        </w:rPr>
        <w:t>，</w:t>
      </w:r>
      <w:r w:rsidR="001475E9" w:rsidRPr="001475E9">
        <w:rPr>
          <w:rFonts w:asciiTheme="minorEastAsia" w:eastAsiaTheme="minorEastAsia" w:hAnsiTheme="minorEastAsia" w:hint="eastAsia"/>
          <w:bCs/>
          <w:sz w:val="24"/>
          <w:szCs w:val="24"/>
        </w:rPr>
        <w:t>实验课0学时，临床示教0学时</w:t>
      </w:r>
      <w:r w:rsidR="001475E9">
        <w:rPr>
          <w:rFonts w:asciiTheme="minorEastAsia" w:eastAsiaTheme="minorEastAsia" w:hAnsiTheme="minorEastAsia" w:hint="eastAsia"/>
          <w:bCs/>
          <w:sz w:val="24"/>
          <w:szCs w:val="24"/>
        </w:rPr>
        <w:t>。</w:t>
      </w:r>
    </w:p>
    <w:p w14:paraId="740D1582" w14:textId="3A7C9F2D" w:rsidR="00776480" w:rsidRPr="00080C8E" w:rsidRDefault="00080C8E" w:rsidP="00080C8E">
      <w:pPr>
        <w:pStyle w:val="a7"/>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四</w:t>
      </w:r>
      <w:r w:rsidR="00C83703" w:rsidRPr="00080C8E">
        <w:rPr>
          <w:rFonts w:asciiTheme="minorEastAsia" w:eastAsiaTheme="minorEastAsia" w:hAnsiTheme="minorEastAsia" w:hint="eastAsia"/>
          <w:b/>
          <w:sz w:val="24"/>
          <w:szCs w:val="24"/>
        </w:rPr>
        <w:t>、教学方法</w:t>
      </w:r>
    </w:p>
    <w:p w14:paraId="34FF1875" w14:textId="77777777" w:rsidR="004834EB" w:rsidRPr="00080C8E" w:rsidRDefault="004834EB" w:rsidP="00080C8E">
      <w:pPr>
        <w:pStyle w:val="a7"/>
        <w:spacing w:line="360" w:lineRule="auto"/>
        <w:ind w:firstLineChars="196" w:firstLine="470"/>
        <w:rPr>
          <w:rFonts w:asciiTheme="minorEastAsia" w:eastAsiaTheme="minorEastAsia" w:hAnsiTheme="minorEastAsia"/>
          <w:bCs/>
          <w:sz w:val="24"/>
          <w:szCs w:val="24"/>
        </w:rPr>
      </w:pPr>
      <w:r w:rsidRPr="00080C8E">
        <w:rPr>
          <w:rFonts w:asciiTheme="minorEastAsia" w:eastAsiaTheme="minorEastAsia" w:hAnsiTheme="minorEastAsia" w:hint="eastAsia"/>
          <w:bCs/>
          <w:sz w:val="24"/>
          <w:szCs w:val="24"/>
        </w:rPr>
        <w:t>讲授法为主，采用线上教学和多媒体教学。</w:t>
      </w:r>
    </w:p>
    <w:p w14:paraId="395A20A3" w14:textId="045730CD" w:rsidR="00776480" w:rsidRPr="00080C8E" w:rsidRDefault="00080C8E" w:rsidP="00080C8E">
      <w:pPr>
        <w:pStyle w:val="a7"/>
        <w:spacing w:line="360" w:lineRule="auto"/>
        <w:ind w:firstLineChars="196" w:firstLine="472"/>
        <w:rPr>
          <w:rFonts w:asciiTheme="minorEastAsia" w:eastAsiaTheme="minorEastAsia" w:hAnsiTheme="minorEastAsia"/>
          <w:b/>
          <w:sz w:val="24"/>
          <w:szCs w:val="24"/>
        </w:rPr>
      </w:pPr>
      <w:r w:rsidRPr="00080C8E">
        <w:rPr>
          <w:rFonts w:asciiTheme="minorEastAsia" w:eastAsiaTheme="minorEastAsia" w:hAnsiTheme="minorEastAsia" w:hint="eastAsia"/>
          <w:b/>
          <w:sz w:val="24"/>
          <w:szCs w:val="24"/>
        </w:rPr>
        <w:t>五</w:t>
      </w:r>
      <w:r w:rsidR="00C83703" w:rsidRPr="00080C8E">
        <w:rPr>
          <w:rFonts w:asciiTheme="minorEastAsia" w:eastAsiaTheme="minorEastAsia" w:hAnsiTheme="minorEastAsia" w:hint="eastAsia"/>
          <w:b/>
          <w:sz w:val="24"/>
          <w:szCs w:val="24"/>
        </w:rPr>
        <w:t>、重点、难点</w:t>
      </w:r>
    </w:p>
    <w:p w14:paraId="51A2E8C7" w14:textId="77777777" w:rsidR="00776480" w:rsidRPr="00080C8E" w:rsidRDefault="00C83703" w:rsidP="00080C8E">
      <w:pPr>
        <w:pStyle w:val="a7"/>
        <w:spacing w:line="360" w:lineRule="auto"/>
        <w:ind w:firstLineChars="196" w:firstLine="470"/>
        <w:rPr>
          <w:rFonts w:asciiTheme="minorEastAsia" w:eastAsiaTheme="minorEastAsia" w:hAnsiTheme="minorEastAsia"/>
          <w:bCs/>
          <w:sz w:val="24"/>
          <w:szCs w:val="24"/>
        </w:rPr>
      </w:pPr>
      <w:r w:rsidRPr="00080C8E">
        <w:rPr>
          <w:rFonts w:asciiTheme="minorEastAsia" w:eastAsiaTheme="minorEastAsia" w:hAnsiTheme="minorEastAsia" w:hint="eastAsia"/>
          <w:bCs/>
          <w:sz w:val="24"/>
          <w:szCs w:val="24"/>
        </w:rPr>
        <w:t>1．化学致癌因素的作用方式。</w:t>
      </w:r>
    </w:p>
    <w:p w14:paraId="71C8F2C8" w14:textId="77777777" w:rsidR="00776480" w:rsidRPr="00080C8E" w:rsidRDefault="00C83703" w:rsidP="00080C8E">
      <w:pPr>
        <w:pStyle w:val="a7"/>
        <w:spacing w:line="360" w:lineRule="auto"/>
        <w:ind w:firstLineChars="196" w:firstLine="470"/>
        <w:rPr>
          <w:rFonts w:asciiTheme="minorEastAsia" w:eastAsiaTheme="minorEastAsia" w:hAnsiTheme="minorEastAsia"/>
          <w:bCs/>
          <w:sz w:val="24"/>
          <w:szCs w:val="24"/>
        </w:rPr>
      </w:pPr>
      <w:r w:rsidRPr="00080C8E">
        <w:rPr>
          <w:rFonts w:asciiTheme="minorEastAsia" w:eastAsiaTheme="minorEastAsia" w:hAnsiTheme="minorEastAsia" w:hint="eastAsia"/>
          <w:bCs/>
          <w:sz w:val="24"/>
          <w:szCs w:val="24"/>
        </w:rPr>
        <w:t>2．常见致癌病毒及其</w:t>
      </w:r>
      <w:proofErr w:type="gramStart"/>
      <w:r w:rsidRPr="00080C8E">
        <w:rPr>
          <w:rFonts w:asciiTheme="minorEastAsia" w:eastAsiaTheme="minorEastAsia" w:hAnsiTheme="minorEastAsia" w:hint="eastAsia"/>
          <w:bCs/>
          <w:sz w:val="24"/>
          <w:szCs w:val="24"/>
        </w:rPr>
        <w:t>介</w:t>
      </w:r>
      <w:proofErr w:type="gramEnd"/>
      <w:r w:rsidRPr="00080C8E">
        <w:rPr>
          <w:rFonts w:asciiTheme="minorEastAsia" w:eastAsiaTheme="minorEastAsia" w:hAnsiTheme="minorEastAsia" w:hint="eastAsia"/>
          <w:bCs/>
          <w:sz w:val="24"/>
          <w:szCs w:val="24"/>
        </w:rPr>
        <w:t>导的肿瘤。</w:t>
      </w:r>
    </w:p>
    <w:p w14:paraId="4516D05A" w14:textId="5FF14075" w:rsidR="00776480" w:rsidRDefault="00C83703" w:rsidP="00653C64">
      <w:pPr>
        <w:pStyle w:val="a7"/>
        <w:spacing w:line="360" w:lineRule="auto"/>
        <w:ind w:firstLineChars="196" w:firstLine="470"/>
        <w:rPr>
          <w:rFonts w:asciiTheme="minorEastAsia" w:eastAsiaTheme="minorEastAsia" w:hAnsiTheme="minorEastAsia"/>
          <w:bCs/>
          <w:sz w:val="24"/>
          <w:szCs w:val="24"/>
        </w:rPr>
      </w:pPr>
      <w:r w:rsidRPr="00080C8E">
        <w:rPr>
          <w:rFonts w:asciiTheme="minorEastAsia" w:eastAsiaTheme="minorEastAsia" w:hAnsiTheme="minorEastAsia" w:hint="eastAsia"/>
          <w:bCs/>
          <w:sz w:val="24"/>
          <w:szCs w:val="24"/>
        </w:rPr>
        <w:t>3. 癌变多阶段的分子基础。</w:t>
      </w:r>
    </w:p>
    <w:p w14:paraId="3E956A2D" w14:textId="77777777" w:rsidR="00080C8E" w:rsidRPr="00080C8E" w:rsidRDefault="00080C8E" w:rsidP="00653C64">
      <w:pPr>
        <w:pStyle w:val="a7"/>
        <w:spacing w:line="360" w:lineRule="auto"/>
        <w:ind w:firstLineChars="200" w:firstLine="482"/>
        <w:rPr>
          <w:rFonts w:asciiTheme="minorEastAsia" w:eastAsiaTheme="minorEastAsia" w:hAnsiTheme="minorEastAsia"/>
          <w:b/>
          <w:sz w:val="24"/>
          <w:szCs w:val="24"/>
        </w:rPr>
      </w:pPr>
      <w:r w:rsidRPr="00080C8E">
        <w:rPr>
          <w:rFonts w:asciiTheme="minorEastAsia" w:eastAsiaTheme="minorEastAsia" w:hAnsiTheme="minorEastAsia" w:hint="eastAsia"/>
          <w:b/>
          <w:sz w:val="24"/>
          <w:szCs w:val="24"/>
        </w:rPr>
        <w:t>六、授课语言</w:t>
      </w:r>
    </w:p>
    <w:p w14:paraId="05171C5D" w14:textId="77777777" w:rsidR="00080C8E" w:rsidRPr="00080C8E" w:rsidRDefault="00080C8E" w:rsidP="00653C64">
      <w:pPr>
        <w:pStyle w:val="a7"/>
        <w:spacing w:line="360" w:lineRule="auto"/>
        <w:ind w:firstLineChars="200" w:firstLine="480"/>
        <w:rPr>
          <w:bCs/>
          <w:sz w:val="24"/>
          <w:szCs w:val="24"/>
        </w:rPr>
      </w:pPr>
      <w:r w:rsidRPr="00080C8E">
        <w:rPr>
          <w:rFonts w:hint="eastAsia"/>
          <w:bCs/>
          <w:sz w:val="24"/>
          <w:szCs w:val="24"/>
        </w:rPr>
        <w:t>汉语。</w:t>
      </w:r>
    </w:p>
    <w:p w14:paraId="4542B7A0" w14:textId="77777777" w:rsidR="00080C8E" w:rsidRPr="00080C8E" w:rsidRDefault="00080C8E" w:rsidP="00080C8E">
      <w:pPr>
        <w:pStyle w:val="a7"/>
        <w:spacing w:line="360" w:lineRule="auto"/>
        <w:ind w:firstLineChars="196" w:firstLine="470"/>
        <w:rPr>
          <w:rFonts w:asciiTheme="minorEastAsia" w:eastAsiaTheme="minorEastAsia" w:hAnsiTheme="minorEastAsia"/>
          <w:bCs/>
          <w:sz w:val="24"/>
          <w:szCs w:val="24"/>
        </w:rPr>
      </w:pPr>
    </w:p>
    <w:p w14:paraId="1743E38A" w14:textId="77777777" w:rsidR="00776480" w:rsidRDefault="00776480">
      <w:pPr>
        <w:pStyle w:val="a7"/>
        <w:rPr>
          <w:bCs/>
          <w:sz w:val="28"/>
          <w:szCs w:val="28"/>
        </w:rPr>
      </w:pPr>
    </w:p>
    <w:p w14:paraId="227CEC9E" w14:textId="77777777" w:rsidR="00776480" w:rsidRPr="00080C8E" w:rsidRDefault="00C83703" w:rsidP="00106590">
      <w:pPr>
        <w:pStyle w:val="12"/>
        <w:spacing w:beforeLines="50" w:before="156" w:afterLines="50" w:after="156" w:line="240" w:lineRule="auto"/>
        <w:rPr>
          <w:rFonts w:ascii="宋体" w:eastAsia="宋体" w:hAnsi="宋体"/>
          <w:sz w:val="32"/>
          <w:szCs w:val="32"/>
        </w:rPr>
      </w:pPr>
      <w:bookmarkStart w:id="2" w:name="_Toc492668853"/>
      <w:r w:rsidRPr="00080C8E">
        <w:rPr>
          <w:rFonts w:ascii="宋体" w:eastAsia="宋体" w:hAnsi="宋体" w:hint="eastAsia"/>
          <w:sz w:val="32"/>
          <w:szCs w:val="32"/>
        </w:rPr>
        <w:t>第</w:t>
      </w:r>
      <w:r w:rsidR="00FC459B" w:rsidRPr="00080C8E">
        <w:rPr>
          <w:rFonts w:ascii="宋体" w:eastAsia="宋体" w:hAnsi="宋体" w:hint="eastAsia"/>
          <w:sz w:val="32"/>
          <w:szCs w:val="32"/>
        </w:rPr>
        <w:t>三</w:t>
      </w:r>
      <w:r w:rsidRPr="00080C8E">
        <w:rPr>
          <w:rFonts w:ascii="宋体" w:eastAsia="宋体" w:hAnsi="宋体" w:hint="eastAsia"/>
          <w:sz w:val="32"/>
          <w:szCs w:val="32"/>
        </w:rPr>
        <w:t xml:space="preserve">章 </w:t>
      </w:r>
      <w:bookmarkEnd w:id="2"/>
      <w:r w:rsidRPr="00080C8E">
        <w:rPr>
          <w:rFonts w:ascii="宋体" w:eastAsia="宋体" w:hAnsi="宋体" w:hint="eastAsia"/>
          <w:sz w:val="32"/>
          <w:szCs w:val="32"/>
        </w:rPr>
        <w:t>癌基因与抑癌基因</w:t>
      </w:r>
    </w:p>
    <w:p w14:paraId="419A3C2A" w14:textId="397D4418" w:rsidR="00776480" w:rsidRDefault="00C83703" w:rsidP="00080C8E">
      <w:pPr>
        <w:pStyle w:val="a7"/>
        <w:spacing w:line="360" w:lineRule="auto"/>
        <w:ind w:firstLineChars="196" w:firstLine="472"/>
        <w:rPr>
          <w:rFonts w:asciiTheme="minorEastAsia" w:eastAsiaTheme="minorEastAsia" w:hAnsiTheme="minorEastAsia"/>
          <w:b/>
          <w:sz w:val="24"/>
          <w:szCs w:val="24"/>
        </w:rPr>
      </w:pPr>
      <w:r w:rsidRPr="00080C8E">
        <w:rPr>
          <w:rFonts w:asciiTheme="minorEastAsia" w:eastAsiaTheme="minorEastAsia" w:hAnsiTheme="minorEastAsia" w:hint="eastAsia"/>
          <w:b/>
          <w:sz w:val="24"/>
          <w:szCs w:val="24"/>
        </w:rPr>
        <w:lastRenderedPageBreak/>
        <w:t>一、目的要求</w:t>
      </w:r>
    </w:p>
    <w:p w14:paraId="15AA1447" w14:textId="2D62C8D2" w:rsidR="00942598" w:rsidRPr="00942598" w:rsidRDefault="00942598" w:rsidP="00080C8E">
      <w:pPr>
        <w:pStyle w:val="a7"/>
        <w:spacing w:line="360" w:lineRule="auto"/>
        <w:ind w:firstLineChars="196" w:firstLine="470"/>
        <w:rPr>
          <w:rFonts w:ascii="Times New Roman" w:eastAsiaTheme="minorEastAsia" w:hAnsi="Times New Roman"/>
          <w:bCs/>
          <w:sz w:val="24"/>
          <w:szCs w:val="24"/>
        </w:rPr>
      </w:pPr>
      <w:r w:rsidRPr="00942598">
        <w:rPr>
          <w:rFonts w:asciiTheme="minorEastAsia" w:eastAsiaTheme="minorEastAsia" w:hAnsiTheme="minorEastAsia" w:hint="eastAsia"/>
          <w:bCs/>
          <w:sz w:val="24"/>
          <w:szCs w:val="24"/>
        </w:rPr>
        <w:t>1</w:t>
      </w:r>
      <w:r w:rsidRPr="00942598">
        <w:rPr>
          <w:rFonts w:asciiTheme="minorEastAsia" w:eastAsiaTheme="minorEastAsia" w:hAnsiTheme="minorEastAsia"/>
          <w:bCs/>
          <w:sz w:val="24"/>
          <w:szCs w:val="24"/>
        </w:rPr>
        <w:t>.</w:t>
      </w:r>
      <w:r>
        <w:rPr>
          <w:rFonts w:asciiTheme="minorEastAsia" w:eastAsiaTheme="minorEastAsia" w:hAnsiTheme="minorEastAsia" w:hint="eastAsia"/>
          <w:bCs/>
          <w:sz w:val="24"/>
          <w:szCs w:val="24"/>
        </w:rPr>
        <w:t>向学生介绍对癌基因研究的瓶颈开启了从人类基因组计划到</w:t>
      </w:r>
      <w:r w:rsidRPr="00942598">
        <w:rPr>
          <w:rFonts w:ascii="Times New Roman" w:eastAsiaTheme="minorEastAsia" w:hAnsi="Times New Roman"/>
          <w:bCs/>
          <w:sz w:val="24"/>
          <w:szCs w:val="24"/>
        </w:rPr>
        <w:t>ICGC</w:t>
      </w:r>
      <w:r>
        <w:rPr>
          <w:rFonts w:ascii="Times New Roman" w:eastAsiaTheme="minorEastAsia" w:hAnsi="Times New Roman" w:hint="eastAsia"/>
          <w:bCs/>
          <w:sz w:val="24"/>
          <w:szCs w:val="24"/>
        </w:rPr>
        <w:t>到</w:t>
      </w:r>
      <w:r>
        <w:rPr>
          <w:rFonts w:ascii="Times New Roman" w:eastAsiaTheme="minorEastAsia" w:hAnsi="Times New Roman" w:hint="eastAsia"/>
          <w:bCs/>
          <w:sz w:val="24"/>
          <w:szCs w:val="24"/>
        </w:rPr>
        <w:t>T</w:t>
      </w:r>
      <w:r>
        <w:rPr>
          <w:rFonts w:ascii="Times New Roman" w:eastAsiaTheme="minorEastAsia" w:hAnsi="Times New Roman"/>
          <w:bCs/>
          <w:sz w:val="24"/>
          <w:szCs w:val="24"/>
        </w:rPr>
        <w:t>CGA</w:t>
      </w:r>
      <w:r>
        <w:rPr>
          <w:rFonts w:ascii="Times New Roman" w:eastAsiaTheme="minorEastAsia" w:hAnsi="Times New Roman" w:hint="eastAsia"/>
          <w:bCs/>
          <w:sz w:val="24"/>
          <w:szCs w:val="24"/>
        </w:rPr>
        <w:t>再到</w:t>
      </w:r>
      <w:r>
        <w:rPr>
          <w:rFonts w:ascii="Times New Roman" w:eastAsiaTheme="minorEastAsia" w:hAnsi="Times New Roman" w:hint="eastAsia"/>
          <w:bCs/>
          <w:sz w:val="24"/>
          <w:szCs w:val="24"/>
        </w:rPr>
        <w:t>C</w:t>
      </w:r>
      <w:r>
        <w:rPr>
          <w:rFonts w:ascii="Times New Roman" w:eastAsiaTheme="minorEastAsia" w:hAnsi="Times New Roman"/>
          <w:bCs/>
          <w:sz w:val="24"/>
          <w:szCs w:val="24"/>
        </w:rPr>
        <w:t>CGC</w:t>
      </w:r>
      <w:r>
        <w:rPr>
          <w:rFonts w:ascii="Times New Roman" w:eastAsiaTheme="minorEastAsia" w:hAnsi="Times New Roman" w:hint="eastAsia"/>
          <w:bCs/>
          <w:sz w:val="24"/>
          <w:szCs w:val="24"/>
        </w:rPr>
        <w:t>，人类生物信息大爆炸的时代已经来临，</w:t>
      </w:r>
      <w:r w:rsidRPr="00942598">
        <w:rPr>
          <w:rFonts w:ascii="Times New Roman" w:eastAsiaTheme="minorEastAsia" w:hAnsi="Times New Roman" w:hint="eastAsia"/>
          <w:bCs/>
          <w:sz w:val="24"/>
          <w:szCs w:val="24"/>
        </w:rPr>
        <w:t>培养学生科学精神和团结协作精神，使学生体会到取得重大科学发现所需要的天时地利人和等因素，激发学生珍惜大好青年时光、勤奋学习、锐意进取、勇于创新、不负韶华。</w:t>
      </w:r>
    </w:p>
    <w:p w14:paraId="2DCD25ED" w14:textId="548EECAE" w:rsidR="009626AF" w:rsidRPr="009626AF" w:rsidRDefault="00942598" w:rsidP="00080C8E">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2</w:t>
      </w:r>
      <w:r w:rsidR="009626AF" w:rsidRPr="009626AF">
        <w:rPr>
          <w:rFonts w:asciiTheme="minorEastAsia" w:eastAsiaTheme="minorEastAsia" w:hAnsiTheme="minorEastAsia"/>
          <w:bCs/>
          <w:sz w:val="24"/>
          <w:szCs w:val="24"/>
        </w:rPr>
        <w:t>.</w:t>
      </w:r>
      <w:r w:rsidR="00B65F85">
        <w:rPr>
          <w:rFonts w:asciiTheme="minorEastAsia" w:eastAsiaTheme="minorEastAsia" w:hAnsiTheme="minorEastAsia" w:hint="eastAsia"/>
          <w:bCs/>
          <w:sz w:val="24"/>
          <w:szCs w:val="24"/>
        </w:rPr>
        <w:t>加强</w:t>
      </w:r>
      <w:r w:rsidR="009626AF" w:rsidRPr="009626AF">
        <w:rPr>
          <w:rFonts w:asciiTheme="minorEastAsia" w:eastAsiaTheme="minorEastAsia" w:hAnsiTheme="minorEastAsia" w:hint="eastAsia"/>
          <w:bCs/>
          <w:sz w:val="24"/>
          <w:szCs w:val="24"/>
        </w:rPr>
        <w:t>生物信息学专业学生</w:t>
      </w:r>
      <w:r w:rsidR="00B65F85">
        <w:rPr>
          <w:rFonts w:asciiTheme="minorEastAsia" w:eastAsiaTheme="minorEastAsia" w:hAnsiTheme="minorEastAsia" w:hint="eastAsia"/>
          <w:bCs/>
          <w:sz w:val="24"/>
          <w:szCs w:val="24"/>
        </w:rPr>
        <w:t>对癌基因和抑癌基因的认识</w:t>
      </w:r>
      <w:r w:rsidR="009626AF">
        <w:rPr>
          <w:rFonts w:asciiTheme="minorEastAsia" w:eastAsiaTheme="minorEastAsia" w:hAnsiTheme="minorEastAsia" w:hint="eastAsia"/>
          <w:bCs/>
          <w:sz w:val="24"/>
          <w:szCs w:val="24"/>
        </w:rPr>
        <w:t>。</w:t>
      </w:r>
    </w:p>
    <w:p w14:paraId="5502FCC9" w14:textId="3C752227" w:rsidR="00776480" w:rsidRPr="00080C8E" w:rsidRDefault="00942598" w:rsidP="00080C8E">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3</w:t>
      </w:r>
      <w:r w:rsidR="00C83703" w:rsidRPr="00080C8E">
        <w:rPr>
          <w:rFonts w:asciiTheme="minorEastAsia" w:eastAsiaTheme="minorEastAsia" w:hAnsiTheme="minorEastAsia" w:hint="eastAsia"/>
          <w:bCs/>
          <w:sz w:val="24"/>
          <w:szCs w:val="24"/>
        </w:rPr>
        <w:t>.熟悉癌基因和抑癌基因的定义。</w:t>
      </w:r>
    </w:p>
    <w:p w14:paraId="6EA88994" w14:textId="072D3C36" w:rsidR="00776480" w:rsidRPr="00080C8E" w:rsidRDefault="00942598" w:rsidP="00080C8E">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4</w:t>
      </w:r>
      <w:r w:rsidR="00C83703" w:rsidRPr="00080C8E">
        <w:rPr>
          <w:rFonts w:asciiTheme="minorEastAsia" w:eastAsiaTheme="minorEastAsia" w:hAnsiTheme="minorEastAsia" w:hint="eastAsia"/>
          <w:bCs/>
          <w:sz w:val="24"/>
          <w:szCs w:val="24"/>
        </w:rPr>
        <w:t>.了解国际癌症基因组计划ICGP。</w:t>
      </w:r>
    </w:p>
    <w:p w14:paraId="52B2D572" w14:textId="5664A4CD" w:rsidR="00776480" w:rsidRPr="00080C8E" w:rsidRDefault="00942598" w:rsidP="00080C8E">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5</w:t>
      </w:r>
      <w:r w:rsidR="00C83703" w:rsidRPr="00080C8E">
        <w:rPr>
          <w:rFonts w:asciiTheme="minorEastAsia" w:eastAsiaTheme="minorEastAsia" w:hAnsiTheme="minorEastAsia" w:hint="eastAsia"/>
          <w:bCs/>
          <w:sz w:val="24"/>
          <w:szCs w:val="24"/>
        </w:rPr>
        <w:t>.熟悉逆转录病毒活化癌基因的机制。了解转导性逆转录病毒，顺式激活逆转录病毒和反式激活逆转录病毒</w:t>
      </w:r>
      <w:r w:rsidR="00914ADF" w:rsidRPr="00080C8E">
        <w:rPr>
          <w:rFonts w:asciiTheme="minorEastAsia" w:eastAsiaTheme="minorEastAsia" w:hAnsiTheme="minorEastAsia" w:hint="eastAsia"/>
          <w:bCs/>
          <w:sz w:val="24"/>
          <w:szCs w:val="24"/>
        </w:rPr>
        <w:t>。</w:t>
      </w:r>
    </w:p>
    <w:p w14:paraId="31B358CC" w14:textId="6F3EA1E8" w:rsidR="00776480" w:rsidRPr="00080C8E" w:rsidRDefault="00942598" w:rsidP="00080C8E">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6</w:t>
      </w:r>
      <w:r w:rsidR="00C83703" w:rsidRPr="00080C8E">
        <w:rPr>
          <w:rFonts w:asciiTheme="minorEastAsia" w:eastAsiaTheme="minorEastAsia" w:hAnsiTheme="minorEastAsia" w:hint="eastAsia"/>
          <w:bCs/>
          <w:sz w:val="24"/>
          <w:szCs w:val="24"/>
        </w:rPr>
        <w:t>.了解癌基因的分类。根据基因产物在细胞内的定位和生物学功能可分为： 生长因子、生长因子受体、信号传导分子、转录因子、细胞程序性死亡及凋亡基因、细胞周期蛋白等。</w:t>
      </w:r>
    </w:p>
    <w:p w14:paraId="4862508B" w14:textId="4284B2DE" w:rsidR="00776480" w:rsidRPr="00080C8E" w:rsidRDefault="00942598" w:rsidP="00080C8E">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7</w:t>
      </w:r>
      <w:r w:rsidR="00C83703" w:rsidRPr="00080C8E">
        <w:rPr>
          <w:rFonts w:asciiTheme="minorEastAsia" w:eastAsiaTheme="minorEastAsia" w:hAnsiTheme="minorEastAsia" w:hint="eastAsia"/>
          <w:bCs/>
          <w:sz w:val="24"/>
          <w:szCs w:val="24"/>
        </w:rPr>
        <w:t>.熟悉癌基因活化的主要方式，包括点突变、扩增、过度表达、重排和甲基化状态</w:t>
      </w:r>
      <w:r w:rsidR="00653C64">
        <w:rPr>
          <w:rFonts w:asciiTheme="minorEastAsia" w:eastAsiaTheme="minorEastAsia" w:hAnsiTheme="minorEastAsia" w:hint="eastAsia"/>
          <w:bCs/>
          <w:sz w:val="24"/>
          <w:szCs w:val="24"/>
        </w:rPr>
        <w:t>。</w:t>
      </w:r>
    </w:p>
    <w:p w14:paraId="7EB8B471" w14:textId="547DC31B" w:rsidR="00776480" w:rsidRPr="00080C8E" w:rsidRDefault="00942598" w:rsidP="00080C8E">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8</w:t>
      </w:r>
      <w:r w:rsidR="00C83703" w:rsidRPr="00080C8E">
        <w:rPr>
          <w:rFonts w:asciiTheme="minorEastAsia" w:eastAsiaTheme="minorEastAsia" w:hAnsiTheme="minorEastAsia" w:hint="eastAsia"/>
          <w:bCs/>
          <w:sz w:val="24"/>
          <w:szCs w:val="24"/>
        </w:rPr>
        <w:t>.了解常见蛋白质癌基因和抑癌基因在肿瘤发生发展中的作用。熟悉常见的癌基因家族（</w:t>
      </w:r>
      <w:proofErr w:type="spellStart"/>
      <w:r w:rsidR="00C83703" w:rsidRPr="00080C8E">
        <w:rPr>
          <w:rFonts w:asciiTheme="minorEastAsia" w:eastAsiaTheme="minorEastAsia" w:hAnsiTheme="minorEastAsia" w:hint="eastAsia"/>
          <w:bCs/>
          <w:sz w:val="24"/>
          <w:szCs w:val="24"/>
        </w:rPr>
        <w:t>ras</w:t>
      </w:r>
      <w:proofErr w:type="spellEnd"/>
      <w:r w:rsidR="00C83703" w:rsidRPr="00080C8E">
        <w:rPr>
          <w:rFonts w:asciiTheme="minorEastAsia" w:eastAsiaTheme="minorEastAsia" w:hAnsiTheme="minorEastAsia" w:hint="eastAsia"/>
          <w:bCs/>
          <w:sz w:val="24"/>
          <w:szCs w:val="24"/>
        </w:rPr>
        <w:t>和</w:t>
      </w:r>
      <w:proofErr w:type="spellStart"/>
      <w:r w:rsidR="00C83703" w:rsidRPr="00080C8E">
        <w:rPr>
          <w:rFonts w:asciiTheme="minorEastAsia" w:eastAsiaTheme="minorEastAsia" w:hAnsiTheme="minorEastAsia" w:hint="eastAsia"/>
          <w:bCs/>
          <w:sz w:val="24"/>
          <w:szCs w:val="24"/>
        </w:rPr>
        <w:t>myc</w:t>
      </w:r>
      <w:proofErr w:type="spellEnd"/>
      <w:r w:rsidR="00C83703" w:rsidRPr="00080C8E">
        <w:rPr>
          <w:rFonts w:asciiTheme="minorEastAsia" w:eastAsiaTheme="minorEastAsia" w:hAnsiTheme="minorEastAsia" w:hint="eastAsia"/>
          <w:bCs/>
          <w:sz w:val="24"/>
          <w:szCs w:val="24"/>
        </w:rPr>
        <w:t>）和抑癌基因家族（端粒酶、p53和PTEN）及其功能。</w:t>
      </w:r>
    </w:p>
    <w:p w14:paraId="0EEF4BFD" w14:textId="1F523A19" w:rsidR="00776480" w:rsidRPr="00080C8E" w:rsidRDefault="00942598" w:rsidP="00080C8E">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9</w:t>
      </w:r>
      <w:r w:rsidR="00C83703" w:rsidRPr="00080C8E">
        <w:rPr>
          <w:rFonts w:asciiTheme="minorEastAsia" w:eastAsiaTheme="minorEastAsia" w:hAnsiTheme="minorEastAsia" w:hint="eastAsia"/>
          <w:bCs/>
          <w:sz w:val="24"/>
          <w:szCs w:val="24"/>
        </w:rPr>
        <w:t>.</w:t>
      </w:r>
      <w:proofErr w:type="gramStart"/>
      <w:r w:rsidR="00C83703" w:rsidRPr="00080C8E">
        <w:rPr>
          <w:rFonts w:asciiTheme="minorEastAsia" w:eastAsiaTheme="minorEastAsia" w:hAnsiTheme="minorEastAsia" w:hint="eastAsia"/>
          <w:bCs/>
          <w:sz w:val="24"/>
          <w:szCs w:val="24"/>
        </w:rPr>
        <w:t>了解非</w:t>
      </w:r>
      <w:proofErr w:type="gramEnd"/>
      <w:r w:rsidR="00C83703" w:rsidRPr="00080C8E">
        <w:rPr>
          <w:rFonts w:asciiTheme="minorEastAsia" w:eastAsiaTheme="minorEastAsia" w:hAnsiTheme="minorEastAsia" w:hint="eastAsia"/>
          <w:bCs/>
          <w:sz w:val="24"/>
          <w:szCs w:val="24"/>
        </w:rPr>
        <w:t>可控炎症的定义。</w:t>
      </w:r>
    </w:p>
    <w:p w14:paraId="0D42E2FC" w14:textId="01C0594C" w:rsidR="00776480" w:rsidRPr="00080C8E" w:rsidRDefault="00942598" w:rsidP="00080C8E">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10</w:t>
      </w:r>
      <w:r w:rsidR="00C83703" w:rsidRPr="00080C8E">
        <w:rPr>
          <w:rFonts w:asciiTheme="minorEastAsia" w:eastAsiaTheme="minorEastAsia" w:hAnsiTheme="minorEastAsia" w:hint="eastAsia"/>
          <w:bCs/>
          <w:sz w:val="24"/>
          <w:szCs w:val="24"/>
        </w:rPr>
        <w:t>.了解肿瘤生物学行为的复杂性。</w:t>
      </w:r>
    </w:p>
    <w:p w14:paraId="5A0A8841" w14:textId="77777777" w:rsidR="00776480" w:rsidRPr="00080C8E" w:rsidRDefault="00C83703" w:rsidP="00080C8E">
      <w:pPr>
        <w:pStyle w:val="a7"/>
        <w:spacing w:line="360" w:lineRule="auto"/>
        <w:ind w:firstLineChars="196" w:firstLine="472"/>
        <w:rPr>
          <w:rFonts w:asciiTheme="minorEastAsia" w:eastAsiaTheme="minorEastAsia" w:hAnsiTheme="minorEastAsia"/>
          <w:b/>
          <w:sz w:val="24"/>
          <w:szCs w:val="24"/>
        </w:rPr>
      </w:pPr>
      <w:r w:rsidRPr="00080C8E">
        <w:rPr>
          <w:rFonts w:asciiTheme="minorEastAsia" w:eastAsiaTheme="minorEastAsia" w:hAnsiTheme="minorEastAsia" w:hint="eastAsia"/>
          <w:b/>
          <w:sz w:val="24"/>
          <w:szCs w:val="24"/>
        </w:rPr>
        <w:t>二、主要内容</w:t>
      </w:r>
    </w:p>
    <w:p w14:paraId="611A13FB" w14:textId="77777777" w:rsidR="00776480" w:rsidRPr="00080C8E" w:rsidRDefault="00C83703" w:rsidP="00080C8E">
      <w:pPr>
        <w:pStyle w:val="a7"/>
        <w:spacing w:line="360" w:lineRule="auto"/>
        <w:ind w:firstLineChars="196" w:firstLine="470"/>
        <w:rPr>
          <w:rFonts w:asciiTheme="minorEastAsia" w:eastAsiaTheme="minorEastAsia" w:hAnsiTheme="minorEastAsia"/>
          <w:bCs/>
          <w:sz w:val="24"/>
          <w:szCs w:val="24"/>
        </w:rPr>
      </w:pPr>
      <w:r w:rsidRPr="00080C8E">
        <w:rPr>
          <w:rFonts w:asciiTheme="minorEastAsia" w:eastAsiaTheme="minorEastAsia" w:hAnsiTheme="minorEastAsia" w:hint="eastAsia"/>
          <w:bCs/>
          <w:sz w:val="24"/>
          <w:szCs w:val="24"/>
        </w:rPr>
        <w:t xml:space="preserve">1．癌基因研究的发展历史。 </w:t>
      </w:r>
    </w:p>
    <w:p w14:paraId="407D7361" w14:textId="4822FF84" w:rsidR="00776480" w:rsidRPr="00080C8E" w:rsidRDefault="00C83703" w:rsidP="00080C8E">
      <w:pPr>
        <w:pStyle w:val="a7"/>
        <w:spacing w:line="360" w:lineRule="auto"/>
        <w:ind w:firstLineChars="196" w:firstLine="470"/>
        <w:rPr>
          <w:rFonts w:asciiTheme="minorEastAsia" w:eastAsiaTheme="minorEastAsia" w:hAnsiTheme="minorEastAsia"/>
          <w:bCs/>
          <w:sz w:val="24"/>
          <w:szCs w:val="24"/>
        </w:rPr>
      </w:pPr>
      <w:r w:rsidRPr="00080C8E">
        <w:rPr>
          <w:rFonts w:asciiTheme="minorEastAsia" w:eastAsiaTheme="minorEastAsia" w:hAnsiTheme="minorEastAsia" w:hint="eastAsia"/>
          <w:bCs/>
          <w:sz w:val="24"/>
          <w:szCs w:val="24"/>
        </w:rPr>
        <w:t>2．RNA肿瘤病毒与病毒癌基因</w:t>
      </w:r>
      <w:r w:rsidR="00942598">
        <w:rPr>
          <w:rFonts w:asciiTheme="minorEastAsia" w:eastAsiaTheme="minorEastAsia" w:hAnsiTheme="minorEastAsia" w:hint="eastAsia"/>
          <w:bCs/>
          <w:sz w:val="24"/>
          <w:szCs w:val="24"/>
        </w:rPr>
        <w:t>：癌基因的分类和功能；基因变异方式和癌基因活化；基因变异方式和抑癌基因失活</w:t>
      </w:r>
      <w:r w:rsidRPr="00080C8E">
        <w:rPr>
          <w:rFonts w:asciiTheme="minorEastAsia" w:eastAsiaTheme="minorEastAsia" w:hAnsiTheme="minorEastAsia" w:hint="eastAsia"/>
          <w:bCs/>
          <w:sz w:val="24"/>
          <w:szCs w:val="24"/>
        </w:rPr>
        <w:t>。</w:t>
      </w:r>
    </w:p>
    <w:p w14:paraId="27C018FF" w14:textId="7B438FA6" w:rsidR="00776480" w:rsidRPr="00080C8E" w:rsidRDefault="00C83703" w:rsidP="00080C8E">
      <w:pPr>
        <w:pStyle w:val="a7"/>
        <w:spacing w:line="360" w:lineRule="auto"/>
        <w:ind w:firstLineChars="196" w:firstLine="470"/>
        <w:rPr>
          <w:rFonts w:asciiTheme="minorEastAsia" w:eastAsiaTheme="minorEastAsia" w:hAnsiTheme="minorEastAsia"/>
          <w:bCs/>
          <w:sz w:val="24"/>
          <w:szCs w:val="24"/>
        </w:rPr>
      </w:pPr>
      <w:r w:rsidRPr="00080C8E">
        <w:rPr>
          <w:rFonts w:asciiTheme="minorEastAsia" w:eastAsiaTheme="minorEastAsia" w:hAnsiTheme="minorEastAsia" w:hint="eastAsia"/>
          <w:bCs/>
          <w:sz w:val="24"/>
          <w:szCs w:val="24"/>
        </w:rPr>
        <w:t>3．癌基因和抑癌基因与人类肿瘤</w:t>
      </w:r>
      <w:r w:rsidR="00942598">
        <w:rPr>
          <w:rFonts w:asciiTheme="minorEastAsia" w:eastAsiaTheme="minorEastAsia" w:hAnsiTheme="minorEastAsia" w:hint="eastAsia"/>
          <w:bCs/>
          <w:sz w:val="24"/>
          <w:szCs w:val="24"/>
        </w:rPr>
        <w:t>：蛋白质类癌基因与抑癌基因和肿瘤生物学行为</w:t>
      </w:r>
      <w:r w:rsidR="00B73E21">
        <w:rPr>
          <w:rFonts w:asciiTheme="minorEastAsia" w:eastAsiaTheme="minorEastAsia" w:hAnsiTheme="minorEastAsia" w:hint="eastAsia"/>
          <w:bCs/>
          <w:sz w:val="24"/>
          <w:szCs w:val="24"/>
        </w:rPr>
        <w:t>；m</w:t>
      </w:r>
      <w:r w:rsidR="00B73E21">
        <w:rPr>
          <w:rFonts w:asciiTheme="minorEastAsia" w:eastAsiaTheme="minorEastAsia" w:hAnsiTheme="minorEastAsia"/>
          <w:bCs/>
          <w:sz w:val="24"/>
          <w:szCs w:val="24"/>
        </w:rPr>
        <w:t>iRNA</w:t>
      </w:r>
      <w:r w:rsidR="00B73E21">
        <w:rPr>
          <w:rFonts w:asciiTheme="minorEastAsia" w:eastAsiaTheme="minorEastAsia" w:hAnsiTheme="minorEastAsia" w:hint="eastAsia"/>
          <w:bCs/>
          <w:sz w:val="24"/>
          <w:szCs w:val="24"/>
        </w:rPr>
        <w:t>类癌基因和抑癌基因与人类肿瘤（自主学习）；非编码R</w:t>
      </w:r>
      <w:r w:rsidR="00B73E21">
        <w:rPr>
          <w:rFonts w:asciiTheme="minorEastAsia" w:eastAsiaTheme="minorEastAsia" w:hAnsiTheme="minorEastAsia"/>
          <w:bCs/>
          <w:sz w:val="24"/>
          <w:szCs w:val="24"/>
        </w:rPr>
        <w:t>NA</w:t>
      </w:r>
      <w:r w:rsidR="00B73E21">
        <w:rPr>
          <w:rFonts w:asciiTheme="minorEastAsia" w:eastAsiaTheme="minorEastAsia" w:hAnsiTheme="minorEastAsia" w:hint="eastAsia"/>
          <w:bCs/>
          <w:sz w:val="24"/>
          <w:szCs w:val="24"/>
        </w:rPr>
        <w:t>类癌基因和抑癌基因与肿瘤（自主学习）</w:t>
      </w:r>
      <w:r w:rsidRPr="00080C8E">
        <w:rPr>
          <w:rFonts w:asciiTheme="minorEastAsia" w:eastAsiaTheme="minorEastAsia" w:hAnsiTheme="minorEastAsia" w:hint="eastAsia"/>
          <w:bCs/>
          <w:sz w:val="24"/>
          <w:szCs w:val="24"/>
        </w:rPr>
        <w:t>。</w:t>
      </w:r>
    </w:p>
    <w:p w14:paraId="0F8BB06D" w14:textId="77777777" w:rsidR="00776480" w:rsidRPr="00080C8E" w:rsidRDefault="00C83703" w:rsidP="00080C8E">
      <w:pPr>
        <w:pStyle w:val="a7"/>
        <w:spacing w:line="360" w:lineRule="auto"/>
        <w:ind w:firstLineChars="196" w:firstLine="470"/>
        <w:rPr>
          <w:rFonts w:asciiTheme="minorEastAsia" w:eastAsiaTheme="minorEastAsia" w:hAnsiTheme="minorEastAsia"/>
          <w:bCs/>
          <w:sz w:val="24"/>
          <w:szCs w:val="24"/>
        </w:rPr>
      </w:pPr>
      <w:r w:rsidRPr="00080C8E">
        <w:rPr>
          <w:rFonts w:asciiTheme="minorEastAsia" w:eastAsiaTheme="minorEastAsia" w:hAnsiTheme="minorEastAsia" w:hint="eastAsia"/>
          <w:bCs/>
          <w:sz w:val="24"/>
          <w:szCs w:val="24"/>
        </w:rPr>
        <w:t>4.癌基因和抑癌基因与肿瘤的靶向治疗。</w:t>
      </w:r>
    </w:p>
    <w:p w14:paraId="7CFC0B81" w14:textId="5E881CE3" w:rsidR="00776480" w:rsidRDefault="00C83703" w:rsidP="00080C8E">
      <w:pPr>
        <w:pStyle w:val="a7"/>
        <w:spacing w:line="360" w:lineRule="auto"/>
        <w:ind w:firstLineChars="196" w:firstLine="470"/>
        <w:rPr>
          <w:rFonts w:asciiTheme="minorEastAsia" w:eastAsiaTheme="minorEastAsia" w:hAnsiTheme="minorEastAsia"/>
          <w:bCs/>
          <w:sz w:val="24"/>
          <w:szCs w:val="24"/>
        </w:rPr>
      </w:pPr>
      <w:r w:rsidRPr="00080C8E">
        <w:rPr>
          <w:rFonts w:asciiTheme="minorEastAsia" w:eastAsiaTheme="minorEastAsia" w:hAnsiTheme="minorEastAsia" w:hint="eastAsia"/>
          <w:bCs/>
          <w:sz w:val="24"/>
          <w:szCs w:val="24"/>
        </w:rPr>
        <w:t>5.癌基因与肿瘤生物学的关键科学问题</w:t>
      </w:r>
    </w:p>
    <w:p w14:paraId="0D51B955" w14:textId="77777777" w:rsidR="00080C8E" w:rsidRPr="00754D6B" w:rsidRDefault="00080C8E" w:rsidP="00080C8E">
      <w:pPr>
        <w:pStyle w:val="a7"/>
        <w:spacing w:line="360" w:lineRule="auto"/>
        <w:ind w:firstLineChars="200" w:firstLine="482"/>
        <w:rPr>
          <w:rFonts w:asciiTheme="minorEastAsia" w:eastAsiaTheme="minorEastAsia" w:hAnsiTheme="minorEastAsia"/>
          <w:b/>
          <w:sz w:val="24"/>
          <w:szCs w:val="24"/>
        </w:rPr>
      </w:pPr>
      <w:r w:rsidRPr="00754D6B">
        <w:rPr>
          <w:rFonts w:asciiTheme="minorEastAsia" w:eastAsiaTheme="minorEastAsia" w:hAnsiTheme="minorEastAsia"/>
          <w:b/>
          <w:sz w:val="24"/>
          <w:szCs w:val="24"/>
        </w:rPr>
        <w:t>三、学时安排</w:t>
      </w:r>
    </w:p>
    <w:p w14:paraId="26C92308" w14:textId="14CE492B" w:rsidR="00080C8E" w:rsidRPr="00080C8E" w:rsidRDefault="00080C8E" w:rsidP="00080C8E">
      <w:pPr>
        <w:pStyle w:val="a7"/>
        <w:spacing w:line="360" w:lineRule="auto"/>
        <w:ind w:firstLineChars="200" w:firstLine="480"/>
        <w:rPr>
          <w:rFonts w:asciiTheme="minorEastAsia" w:eastAsiaTheme="minorEastAsia" w:hAnsiTheme="minorEastAsia"/>
          <w:bCs/>
          <w:sz w:val="24"/>
          <w:szCs w:val="24"/>
        </w:rPr>
      </w:pPr>
      <w:r w:rsidRPr="00754D6B">
        <w:rPr>
          <w:rFonts w:asciiTheme="minorEastAsia" w:eastAsiaTheme="minorEastAsia" w:hAnsiTheme="minorEastAsia"/>
          <w:sz w:val="24"/>
          <w:szCs w:val="24"/>
        </w:rPr>
        <w:t>共</w:t>
      </w:r>
      <w:r w:rsidR="00BC3C3A">
        <w:rPr>
          <w:rFonts w:asciiTheme="minorEastAsia" w:eastAsiaTheme="minorEastAsia" w:hAnsiTheme="minorEastAsia"/>
          <w:bCs/>
          <w:sz w:val="24"/>
          <w:szCs w:val="24"/>
        </w:rPr>
        <w:t>3</w:t>
      </w:r>
      <w:r w:rsidRPr="00754D6B">
        <w:rPr>
          <w:rFonts w:asciiTheme="minorEastAsia" w:eastAsiaTheme="minorEastAsia" w:hAnsiTheme="minorEastAsia"/>
          <w:sz w:val="24"/>
          <w:szCs w:val="24"/>
        </w:rPr>
        <w:t>学时，</w:t>
      </w:r>
      <w:proofErr w:type="gramStart"/>
      <w:r w:rsidRPr="00754D6B">
        <w:rPr>
          <w:rFonts w:asciiTheme="minorEastAsia" w:eastAsiaTheme="minorEastAsia" w:hAnsiTheme="minorEastAsia"/>
          <w:sz w:val="24"/>
          <w:szCs w:val="24"/>
        </w:rPr>
        <w:t>含理论</w:t>
      </w:r>
      <w:proofErr w:type="gramEnd"/>
      <w:r w:rsidRPr="00754D6B">
        <w:rPr>
          <w:rFonts w:asciiTheme="minorEastAsia" w:eastAsiaTheme="minorEastAsia" w:hAnsiTheme="minorEastAsia"/>
          <w:sz w:val="24"/>
          <w:szCs w:val="24"/>
        </w:rPr>
        <w:t>课</w:t>
      </w:r>
      <w:r w:rsidR="00BC3C3A">
        <w:rPr>
          <w:rFonts w:asciiTheme="minorEastAsia" w:eastAsiaTheme="minorEastAsia" w:hAnsiTheme="minorEastAsia"/>
          <w:bCs/>
          <w:sz w:val="24"/>
          <w:szCs w:val="24"/>
        </w:rPr>
        <w:t>3</w:t>
      </w:r>
      <w:r w:rsidRPr="00754D6B">
        <w:rPr>
          <w:rFonts w:asciiTheme="minorEastAsia" w:eastAsiaTheme="minorEastAsia" w:hAnsiTheme="minorEastAsia"/>
          <w:bCs/>
          <w:sz w:val="24"/>
          <w:szCs w:val="24"/>
        </w:rPr>
        <w:t>学时</w:t>
      </w:r>
      <w:r w:rsidR="00416F90">
        <w:rPr>
          <w:rFonts w:asciiTheme="minorEastAsia" w:eastAsiaTheme="minorEastAsia" w:hAnsiTheme="minorEastAsia" w:hint="eastAsia"/>
          <w:bCs/>
          <w:sz w:val="24"/>
          <w:szCs w:val="24"/>
        </w:rPr>
        <w:t>，</w:t>
      </w:r>
      <w:r w:rsidR="00416F90" w:rsidRPr="001475E9">
        <w:rPr>
          <w:rFonts w:asciiTheme="minorEastAsia" w:eastAsiaTheme="minorEastAsia" w:hAnsiTheme="minorEastAsia" w:hint="eastAsia"/>
          <w:bCs/>
          <w:sz w:val="24"/>
          <w:szCs w:val="24"/>
        </w:rPr>
        <w:t>实验课0学时，临床示教0学时</w:t>
      </w:r>
      <w:r w:rsidR="00416F90">
        <w:rPr>
          <w:rFonts w:asciiTheme="minorEastAsia" w:eastAsiaTheme="minorEastAsia" w:hAnsiTheme="minorEastAsia" w:hint="eastAsia"/>
          <w:bCs/>
          <w:sz w:val="24"/>
          <w:szCs w:val="24"/>
        </w:rPr>
        <w:t>。</w:t>
      </w:r>
    </w:p>
    <w:p w14:paraId="6C523FC2" w14:textId="0BE20658" w:rsidR="00776480" w:rsidRPr="00080C8E" w:rsidRDefault="00080C8E" w:rsidP="00080C8E">
      <w:pPr>
        <w:pStyle w:val="a7"/>
        <w:spacing w:line="360" w:lineRule="auto"/>
        <w:ind w:firstLineChars="196" w:firstLine="472"/>
        <w:rPr>
          <w:rFonts w:asciiTheme="minorEastAsia" w:eastAsiaTheme="minorEastAsia" w:hAnsiTheme="minorEastAsia"/>
          <w:b/>
          <w:sz w:val="24"/>
          <w:szCs w:val="24"/>
        </w:rPr>
      </w:pPr>
      <w:r w:rsidRPr="00080C8E">
        <w:rPr>
          <w:rFonts w:asciiTheme="minorEastAsia" w:eastAsiaTheme="minorEastAsia" w:hAnsiTheme="minorEastAsia" w:hint="eastAsia"/>
          <w:b/>
          <w:sz w:val="24"/>
          <w:szCs w:val="24"/>
        </w:rPr>
        <w:lastRenderedPageBreak/>
        <w:t>四</w:t>
      </w:r>
      <w:r w:rsidR="00C83703" w:rsidRPr="00080C8E">
        <w:rPr>
          <w:rFonts w:asciiTheme="minorEastAsia" w:eastAsiaTheme="minorEastAsia" w:hAnsiTheme="minorEastAsia" w:hint="eastAsia"/>
          <w:b/>
          <w:sz w:val="24"/>
          <w:szCs w:val="24"/>
        </w:rPr>
        <w:t>、教学方法</w:t>
      </w:r>
    </w:p>
    <w:p w14:paraId="2A64E4E6" w14:textId="77777777" w:rsidR="004834EB" w:rsidRPr="00080C8E" w:rsidRDefault="004834EB" w:rsidP="00080C8E">
      <w:pPr>
        <w:pStyle w:val="a7"/>
        <w:spacing w:line="360" w:lineRule="auto"/>
        <w:ind w:firstLineChars="196" w:firstLine="470"/>
        <w:rPr>
          <w:rFonts w:asciiTheme="minorEastAsia" w:eastAsiaTheme="minorEastAsia" w:hAnsiTheme="minorEastAsia"/>
          <w:bCs/>
          <w:sz w:val="24"/>
          <w:szCs w:val="24"/>
        </w:rPr>
      </w:pPr>
      <w:r w:rsidRPr="00080C8E">
        <w:rPr>
          <w:rFonts w:asciiTheme="minorEastAsia" w:eastAsiaTheme="minorEastAsia" w:hAnsiTheme="minorEastAsia" w:hint="eastAsia"/>
          <w:bCs/>
          <w:sz w:val="24"/>
          <w:szCs w:val="24"/>
        </w:rPr>
        <w:t>讲授法为主，采用线上教学和多媒体教学。</w:t>
      </w:r>
    </w:p>
    <w:p w14:paraId="7BAE02EC" w14:textId="0601D510" w:rsidR="00776480" w:rsidRPr="00080C8E" w:rsidRDefault="00080C8E" w:rsidP="00080C8E">
      <w:pPr>
        <w:pStyle w:val="a7"/>
        <w:spacing w:line="360" w:lineRule="auto"/>
        <w:ind w:firstLineChars="196" w:firstLine="472"/>
        <w:rPr>
          <w:rFonts w:asciiTheme="minorEastAsia" w:eastAsiaTheme="minorEastAsia" w:hAnsiTheme="minorEastAsia"/>
          <w:b/>
          <w:sz w:val="24"/>
          <w:szCs w:val="24"/>
        </w:rPr>
      </w:pPr>
      <w:r w:rsidRPr="00080C8E">
        <w:rPr>
          <w:rFonts w:asciiTheme="minorEastAsia" w:eastAsiaTheme="minorEastAsia" w:hAnsiTheme="minorEastAsia" w:hint="eastAsia"/>
          <w:b/>
          <w:sz w:val="24"/>
          <w:szCs w:val="24"/>
        </w:rPr>
        <w:t>五</w:t>
      </w:r>
      <w:r w:rsidR="00C83703" w:rsidRPr="00080C8E">
        <w:rPr>
          <w:rFonts w:asciiTheme="minorEastAsia" w:eastAsiaTheme="minorEastAsia" w:hAnsiTheme="minorEastAsia" w:hint="eastAsia"/>
          <w:b/>
          <w:sz w:val="24"/>
          <w:szCs w:val="24"/>
        </w:rPr>
        <w:t>、重点、难点</w:t>
      </w:r>
    </w:p>
    <w:p w14:paraId="5DB320DA" w14:textId="77777777" w:rsidR="00776480" w:rsidRPr="00080C8E" w:rsidRDefault="00C83703" w:rsidP="00080C8E">
      <w:pPr>
        <w:pStyle w:val="a7"/>
        <w:spacing w:line="360" w:lineRule="auto"/>
        <w:ind w:firstLineChars="196" w:firstLine="470"/>
        <w:rPr>
          <w:rFonts w:asciiTheme="minorEastAsia" w:eastAsiaTheme="minorEastAsia" w:hAnsiTheme="minorEastAsia"/>
          <w:bCs/>
          <w:sz w:val="24"/>
          <w:szCs w:val="24"/>
        </w:rPr>
      </w:pPr>
      <w:r w:rsidRPr="00080C8E">
        <w:rPr>
          <w:rFonts w:asciiTheme="minorEastAsia" w:eastAsiaTheme="minorEastAsia" w:hAnsiTheme="minorEastAsia" w:hint="eastAsia"/>
          <w:bCs/>
          <w:sz w:val="24"/>
          <w:szCs w:val="24"/>
        </w:rPr>
        <w:t>1．癌基因的概念及癌基因活化的机制。</w:t>
      </w:r>
    </w:p>
    <w:p w14:paraId="3C00349F" w14:textId="08DF447D" w:rsidR="00776480" w:rsidRDefault="00C83703" w:rsidP="00653C64">
      <w:pPr>
        <w:pStyle w:val="a7"/>
        <w:spacing w:line="360" w:lineRule="auto"/>
        <w:ind w:firstLineChars="196" w:firstLine="470"/>
        <w:rPr>
          <w:rFonts w:asciiTheme="minorEastAsia" w:eastAsiaTheme="minorEastAsia" w:hAnsiTheme="minorEastAsia"/>
          <w:bCs/>
          <w:sz w:val="24"/>
          <w:szCs w:val="24"/>
        </w:rPr>
      </w:pPr>
      <w:r w:rsidRPr="00080C8E">
        <w:rPr>
          <w:rFonts w:asciiTheme="minorEastAsia" w:eastAsiaTheme="minorEastAsia" w:hAnsiTheme="minorEastAsia" w:hint="eastAsia"/>
          <w:bCs/>
          <w:sz w:val="24"/>
          <w:szCs w:val="24"/>
        </w:rPr>
        <w:t>2．蛋白质癌基因和抑癌基因在肿瘤发生发展中的作用。</w:t>
      </w:r>
    </w:p>
    <w:p w14:paraId="261E0AC8" w14:textId="77777777" w:rsidR="00080C8E" w:rsidRPr="00080C8E" w:rsidRDefault="00080C8E" w:rsidP="00653C64">
      <w:pPr>
        <w:pStyle w:val="a7"/>
        <w:spacing w:line="360" w:lineRule="auto"/>
        <w:ind w:firstLineChars="200" w:firstLine="482"/>
        <w:rPr>
          <w:rFonts w:asciiTheme="minorEastAsia" w:eastAsiaTheme="minorEastAsia" w:hAnsiTheme="minorEastAsia"/>
          <w:b/>
          <w:sz w:val="24"/>
          <w:szCs w:val="24"/>
        </w:rPr>
      </w:pPr>
      <w:r w:rsidRPr="00080C8E">
        <w:rPr>
          <w:rFonts w:asciiTheme="minorEastAsia" w:eastAsiaTheme="minorEastAsia" w:hAnsiTheme="minorEastAsia" w:hint="eastAsia"/>
          <w:b/>
          <w:sz w:val="24"/>
          <w:szCs w:val="24"/>
        </w:rPr>
        <w:t>六、授课语言</w:t>
      </w:r>
    </w:p>
    <w:p w14:paraId="699052A0" w14:textId="77777777" w:rsidR="00080C8E" w:rsidRPr="00080C8E" w:rsidRDefault="00080C8E" w:rsidP="00653C64">
      <w:pPr>
        <w:pStyle w:val="a7"/>
        <w:spacing w:line="360" w:lineRule="auto"/>
        <w:ind w:firstLineChars="200" w:firstLine="480"/>
        <w:rPr>
          <w:bCs/>
          <w:sz w:val="24"/>
          <w:szCs w:val="24"/>
        </w:rPr>
      </w:pPr>
      <w:r w:rsidRPr="00080C8E">
        <w:rPr>
          <w:rFonts w:hint="eastAsia"/>
          <w:bCs/>
          <w:sz w:val="24"/>
          <w:szCs w:val="24"/>
        </w:rPr>
        <w:t>汉语。</w:t>
      </w:r>
    </w:p>
    <w:p w14:paraId="78531373" w14:textId="77777777" w:rsidR="00080C8E" w:rsidRPr="00080C8E" w:rsidRDefault="00080C8E" w:rsidP="00080C8E">
      <w:pPr>
        <w:pStyle w:val="a7"/>
        <w:spacing w:line="360" w:lineRule="auto"/>
        <w:ind w:firstLineChars="196" w:firstLine="470"/>
        <w:rPr>
          <w:rFonts w:asciiTheme="minorEastAsia" w:eastAsiaTheme="minorEastAsia" w:hAnsiTheme="minorEastAsia"/>
          <w:bCs/>
          <w:sz w:val="24"/>
          <w:szCs w:val="24"/>
        </w:rPr>
      </w:pPr>
    </w:p>
    <w:p w14:paraId="6EEF810A" w14:textId="77777777" w:rsidR="00FC459B" w:rsidRPr="00BC3C3A" w:rsidRDefault="00FC459B" w:rsidP="00106590">
      <w:pPr>
        <w:widowControl/>
        <w:spacing w:beforeLines="50" w:before="156" w:afterLines="50" w:after="156"/>
        <w:jc w:val="center"/>
        <w:outlineLvl w:val="0"/>
        <w:rPr>
          <w:rFonts w:ascii="宋体" w:hAnsi="宋体"/>
          <w:b/>
          <w:noProof/>
          <w:sz w:val="32"/>
          <w:szCs w:val="32"/>
        </w:rPr>
      </w:pPr>
      <w:r w:rsidRPr="00BC3C3A">
        <w:rPr>
          <w:rFonts w:ascii="宋体" w:hAnsi="宋体" w:hint="eastAsia"/>
          <w:b/>
          <w:noProof/>
          <w:sz w:val="32"/>
          <w:szCs w:val="32"/>
        </w:rPr>
        <w:t>第四章 肿瘤表观遗传学</w:t>
      </w:r>
    </w:p>
    <w:p w14:paraId="75364F32" w14:textId="01F0DE48" w:rsidR="00FC459B" w:rsidRDefault="00FC459B" w:rsidP="00BC3C3A">
      <w:pPr>
        <w:pStyle w:val="a7"/>
        <w:spacing w:line="360" w:lineRule="auto"/>
        <w:ind w:firstLineChars="196" w:firstLine="472"/>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t>一、目的要求</w:t>
      </w:r>
    </w:p>
    <w:p w14:paraId="108C1C71" w14:textId="0A608E05" w:rsidR="009626AF" w:rsidRPr="002E0C9C" w:rsidRDefault="002E0C9C" w:rsidP="002E0C9C">
      <w:pPr>
        <w:pStyle w:val="a7"/>
        <w:spacing w:line="360" w:lineRule="auto"/>
        <w:ind w:firstLineChars="196" w:firstLine="470"/>
        <w:rPr>
          <w:rFonts w:asciiTheme="minorEastAsia" w:eastAsiaTheme="minorEastAsia" w:hAnsiTheme="minorEastAsia"/>
          <w:bCs/>
          <w:sz w:val="24"/>
          <w:szCs w:val="24"/>
        </w:rPr>
      </w:pPr>
      <w:r w:rsidRPr="009626AF">
        <w:rPr>
          <w:rFonts w:asciiTheme="minorEastAsia" w:eastAsiaTheme="minorEastAsia" w:hAnsiTheme="minorEastAsia" w:hint="eastAsia"/>
          <w:bCs/>
          <w:sz w:val="24"/>
          <w:szCs w:val="24"/>
        </w:rPr>
        <w:t>1</w:t>
      </w:r>
      <w:r w:rsidRPr="009626AF">
        <w:rPr>
          <w:rFonts w:asciiTheme="minorEastAsia" w:eastAsiaTheme="minorEastAsia" w:hAnsiTheme="minorEastAsia"/>
          <w:bCs/>
          <w:sz w:val="24"/>
          <w:szCs w:val="24"/>
        </w:rPr>
        <w:t>.</w:t>
      </w:r>
      <w:r w:rsidRPr="009626AF">
        <w:rPr>
          <w:rFonts w:asciiTheme="minorEastAsia" w:eastAsiaTheme="minorEastAsia" w:hAnsiTheme="minorEastAsia" w:hint="eastAsia"/>
          <w:bCs/>
          <w:sz w:val="24"/>
          <w:szCs w:val="24"/>
        </w:rPr>
        <w:t>拓展生物信息学专业学生</w:t>
      </w:r>
      <w:r w:rsidR="00C20879">
        <w:rPr>
          <w:rFonts w:asciiTheme="minorEastAsia" w:eastAsiaTheme="minorEastAsia" w:hAnsiTheme="minorEastAsia" w:hint="eastAsia"/>
          <w:bCs/>
          <w:sz w:val="24"/>
          <w:szCs w:val="24"/>
        </w:rPr>
        <w:t>的</w:t>
      </w:r>
      <w:r w:rsidR="00B65F85">
        <w:rPr>
          <w:rFonts w:asciiTheme="minorEastAsia" w:eastAsiaTheme="minorEastAsia" w:hAnsiTheme="minorEastAsia" w:hint="eastAsia"/>
          <w:bCs/>
          <w:sz w:val="24"/>
          <w:szCs w:val="24"/>
        </w:rPr>
        <w:t>肿瘤表观遗传学相关</w:t>
      </w:r>
      <w:r w:rsidRPr="009626AF">
        <w:rPr>
          <w:rFonts w:asciiTheme="minorEastAsia" w:eastAsiaTheme="minorEastAsia" w:hAnsiTheme="minorEastAsia" w:hint="eastAsia"/>
          <w:bCs/>
          <w:sz w:val="24"/>
          <w:szCs w:val="24"/>
        </w:rPr>
        <w:t>理论知识</w:t>
      </w:r>
      <w:r>
        <w:rPr>
          <w:rFonts w:asciiTheme="minorEastAsia" w:eastAsiaTheme="minorEastAsia" w:hAnsiTheme="minorEastAsia" w:hint="eastAsia"/>
          <w:bCs/>
          <w:sz w:val="24"/>
          <w:szCs w:val="24"/>
        </w:rPr>
        <w:t>。</w:t>
      </w:r>
    </w:p>
    <w:p w14:paraId="3F892707" w14:textId="0B5469AA" w:rsidR="00FC459B"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2</w:t>
      </w:r>
      <w:r w:rsidR="00FC459B" w:rsidRPr="00BC3C3A">
        <w:rPr>
          <w:rFonts w:asciiTheme="minorEastAsia" w:eastAsiaTheme="minorEastAsia" w:hAnsiTheme="minorEastAsia" w:hint="eastAsia"/>
          <w:bCs/>
          <w:sz w:val="24"/>
          <w:szCs w:val="24"/>
        </w:rPr>
        <w:t>.了解表观遗传学的发展历史。掌握表观遗传学的概念，掌握肿瘤表观遗传学的概念。</w:t>
      </w:r>
    </w:p>
    <w:p w14:paraId="0BAB06BF" w14:textId="31B26ADB" w:rsidR="00FC459B"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3</w:t>
      </w:r>
      <w:r w:rsidR="00FC459B" w:rsidRPr="00BC3C3A">
        <w:rPr>
          <w:rFonts w:asciiTheme="minorEastAsia" w:eastAsiaTheme="minorEastAsia" w:hAnsiTheme="minorEastAsia" w:hint="eastAsia"/>
          <w:bCs/>
          <w:sz w:val="24"/>
          <w:szCs w:val="24"/>
        </w:rPr>
        <w:t>.熟悉CpG岛的概念，熟悉DNA甲基化体系，及DNA甲基转移酶与甲基化CpG结合蛋白。了解启动子异常甲基化抑制基因转录的途径。了解抑癌基因甲基化与肿瘤发生。了解启动子异常甲基化所致肿瘤细胞信号转导紊乱。</w:t>
      </w:r>
    </w:p>
    <w:p w14:paraId="3B2E80A3" w14:textId="148F1DB0" w:rsidR="00FC459B"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4</w:t>
      </w:r>
      <w:r w:rsidR="00FC459B" w:rsidRPr="00BC3C3A">
        <w:rPr>
          <w:rFonts w:asciiTheme="minorEastAsia" w:eastAsiaTheme="minorEastAsia" w:hAnsiTheme="minorEastAsia" w:hint="eastAsia"/>
          <w:bCs/>
          <w:sz w:val="24"/>
          <w:szCs w:val="24"/>
        </w:rPr>
        <w:t>.了解染色质的基本结构，熟悉组蛋白的修饰与基因转录活性的关系。熟悉组蛋白乙酰化的概念，及组蛋白乙酰化的过程。了解组蛋白乙酰化在肿瘤发生发展中的作用。掌握组蛋白甲基化的概念，及组蛋白甲基化的过程。了解</w:t>
      </w:r>
      <w:proofErr w:type="spellStart"/>
      <w:r w:rsidR="00FC459B" w:rsidRPr="00BC3C3A">
        <w:rPr>
          <w:rFonts w:asciiTheme="minorEastAsia" w:eastAsiaTheme="minorEastAsia" w:hAnsiTheme="minorEastAsia" w:hint="eastAsia"/>
          <w:bCs/>
          <w:sz w:val="24"/>
          <w:szCs w:val="24"/>
        </w:rPr>
        <w:t>PcG</w:t>
      </w:r>
      <w:proofErr w:type="spellEnd"/>
      <w:r w:rsidR="00FC459B" w:rsidRPr="00BC3C3A">
        <w:rPr>
          <w:rFonts w:asciiTheme="minorEastAsia" w:eastAsiaTheme="minorEastAsia" w:hAnsiTheme="minorEastAsia" w:hint="eastAsia"/>
          <w:bCs/>
          <w:sz w:val="24"/>
          <w:szCs w:val="24"/>
        </w:rPr>
        <w:t>蛋白复合体，熟悉染色质重塑。</w:t>
      </w:r>
    </w:p>
    <w:p w14:paraId="0209D059" w14:textId="3665AEFB" w:rsidR="00FC459B"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5</w:t>
      </w:r>
      <w:r w:rsidR="00FC459B" w:rsidRPr="00BC3C3A">
        <w:rPr>
          <w:rFonts w:asciiTheme="minorEastAsia" w:eastAsiaTheme="minorEastAsia" w:hAnsiTheme="minorEastAsia" w:hint="eastAsia"/>
          <w:bCs/>
          <w:sz w:val="24"/>
          <w:szCs w:val="24"/>
        </w:rPr>
        <w:t>.了解表观遗传治疗法的策略，了解组蛋白甲基转移酶抑制剂的作用机制，了解组蛋白乙酰化酶抑制剂的策略。</w:t>
      </w:r>
    </w:p>
    <w:p w14:paraId="4D8AA5B9" w14:textId="11A0C4A4" w:rsidR="00FC459B"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6</w:t>
      </w:r>
      <w:r w:rsidR="00FC459B" w:rsidRPr="00BC3C3A">
        <w:rPr>
          <w:rFonts w:asciiTheme="minorEastAsia" w:eastAsiaTheme="minorEastAsia" w:hAnsiTheme="minorEastAsia" w:hint="eastAsia"/>
          <w:bCs/>
          <w:sz w:val="24"/>
          <w:szCs w:val="24"/>
        </w:rPr>
        <w:t>.了解启动子的异常甲基化作为肿瘤分子标记物的优势，熟悉DNA甲基化检测技术：重亚硫酸钠预处理法，重亚硫酸盐-基因组测序法，甲基化特异性PCR。了解高通量DNA甲基化分析方法。</w:t>
      </w:r>
    </w:p>
    <w:p w14:paraId="5B04774F" w14:textId="77777777" w:rsidR="00FC459B" w:rsidRPr="00BC3C3A" w:rsidRDefault="00FC459B" w:rsidP="00BC3C3A">
      <w:pPr>
        <w:pStyle w:val="a7"/>
        <w:spacing w:line="360" w:lineRule="auto"/>
        <w:ind w:firstLineChars="196" w:firstLine="472"/>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t>二、主要内容</w:t>
      </w:r>
    </w:p>
    <w:p w14:paraId="5561FF05" w14:textId="77777777" w:rsidR="00FC459B" w:rsidRPr="00BC3C3A"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1．表观遗传学。</w:t>
      </w:r>
    </w:p>
    <w:p w14:paraId="2B813D2E" w14:textId="77777777" w:rsidR="00FC459B" w:rsidRPr="00BC3C3A"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2．DNA甲基化。</w:t>
      </w:r>
    </w:p>
    <w:p w14:paraId="1814E9CD" w14:textId="77777777" w:rsidR="00FC459B" w:rsidRPr="00BC3C3A"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3．组蛋白甲基化。</w:t>
      </w:r>
    </w:p>
    <w:p w14:paraId="755A1A03" w14:textId="69EAC6FE" w:rsidR="00FC459B"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lastRenderedPageBreak/>
        <w:t>4．组蛋白乙酰化。</w:t>
      </w:r>
    </w:p>
    <w:p w14:paraId="6EE0E97E" w14:textId="12861565" w:rsidR="00B73E21" w:rsidRDefault="00B73E21"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5</w:t>
      </w:r>
      <w:r>
        <w:rPr>
          <w:rFonts w:asciiTheme="minorEastAsia" w:eastAsiaTheme="minorEastAsia" w:hAnsiTheme="minorEastAsia"/>
          <w:bCs/>
          <w:sz w:val="24"/>
          <w:szCs w:val="24"/>
        </w:rPr>
        <w:t>. RNA</w:t>
      </w:r>
      <w:r>
        <w:rPr>
          <w:rFonts w:asciiTheme="minorEastAsia" w:eastAsiaTheme="minorEastAsia" w:hAnsiTheme="minorEastAsia" w:hint="eastAsia"/>
          <w:bCs/>
          <w:sz w:val="24"/>
          <w:szCs w:val="24"/>
        </w:rPr>
        <w:t>的甲基化修饰（自主学习）。</w:t>
      </w:r>
    </w:p>
    <w:p w14:paraId="3CEF8B40" w14:textId="38CBD1E9" w:rsidR="00B73E21" w:rsidRDefault="00B73E21"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6</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表观遗传治疗方法（自主学习）。</w:t>
      </w:r>
    </w:p>
    <w:p w14:paraId="0CB62499" w14:textId="633AFDAA" w:rsidR="00B73E21" w:rsidRDefault="00B73E21"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7</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表观遗传分子标志物（自主学习）。</w:t>
      </w:r>
    </w:p>
    <w:p w14:paraId="18D62A8E" w14:textId="77777777" w:rsidR="00BC3C3A" w:rsidRPr="00754D6B" w:rsidRDefault="00BC3C3A" w:rsidP="00BC3C3A">
      <w:pPr>
        <w:pStyle w:val="a7"/>
        <w:spacing w:line="360" w:lineRule="auto"/>
        <w:ind w:firstLineChars="200" w:firstLine="482"/>
        <w:rPr>
          <w:rFonts w:asciiTheme="minorEastAsia" w:eastAsiaTheme="minorEastAsia" w:hAnsiTheme="minorEastAsia"/>
          <w:b/>
          <w:sz w:val="24"/>
          <w:szCs w:val="24"/>
        </w:rPr>
      </w:pPr>
      <w:r w:rsidRPr="00754D6B">
        <w:rPr>
          <w:rFonts w:asciiTheme="minorEastAsia" w:eastAsiaTheme="minorEastAsia" w:hAnsiTheme="minorEastAsia"/>
          <w:b/>
          <w:sz w:val="24"/>
          <w:szCs w:val="24"/>
        </w:rPr>
        <w:t>三、学时安排</w:t>
      </w:r>
    </w:p>
    <w:p w14:paraId="50A659F7" w14:textId="64D1CB0D" w:rsidR="00BC3C3A" w:rsidRPr="00BC3C3A" w:rsidRDefault="00BC3C3A" w:rsidP="00BC3C3A">
      <w:pPr>
        <w:pStyle w:val="a7"/>
        <w:spacing w:line="360" w:lineRule="auto"/>
        <w:ind w:firstLineChars="59" w:firstLine="142"/>
        <w:rPr>
          <w:rFonts w:asciiTheme="minorEastAsia" w:eastAsiaTheme="minorEastAsia" w:hAnsiTheme="minorEastAsia"/>
          <w:bCs/>
          <w:sz w:val="24"/>
          <w:szCs w:val="24"/>
        </w:rPr>
      </w:pPr>
      <w:r w:rsidRPr="00754D6B">
        <w:rPr>
          <w:rFonts w:asciiTheme="minorEastAsia" w:eastAsiaTheme="minorEastAsia" w:hAnsiTheme="minorEastAsia"/>
          <w:sz w:val="24"/>
          <w:szCs w:val="24"/>
        </w:rPr>
        <w:t xml:space="preserve">  </w:t>
      </w:r>
      <w:r w:rsidR="00C20879">
        <w:rPr>
          <w:rFonts w:asciiTheme="minorEastAsia" w:eastAsiaTheme="minorEastAsia" w:hAnsiTheme="minorEastAsia"/>
          <w:sz w:val="24"/>
          <w:szCs w:val="24"/>
        </w:rPr>
        <w:t xml:space="preserve"> </w:t>
      </w:r>
      <w:r w:rsidRPr="00754D6B">
        <w:rPr>
          <w:rFonts w:asciiTheme="minorEastAsia" w:eastAsiaTheme="minorEastAsia" w:hAnsiTheme="minorEastAsia"/>
          <w:sz w:val="24"/>
          <w:szCs w:val="24"/>
        </w:rPr>
        <w:t>共</w:t>
      </w:r>
      <w:r>
        <w:rPr>
          <w:rFonts w:asciiTheme="minorEastAsia" w:eastAsiaTheme="minorEastAsia" w:hAnsiTheme="minorEastAsia"/>
          <w:bCs/>
          <w:sz w:val="24"/>
          <w:szCs w:val="24"/>
        </w:rPr>
        <w:t>4</w:t>
      </w:r>
      <w:r w:rsidRPr="00754D6B">
        <w:rPr>
          <w:rFonts w:asciiTheme="minorEastAsia" w:eastAsiaTheme="minorEastAsia" w:hAnsiTheme="minorEastAsia"/>
          <w:sz w:val="24"/>
          <w:szCs w:val="24"/>
        </w:rPr>
        <w:t>学时，</w:t>
      </w:r>
      <w:proofErr w:type="gramStart"/>
      <w:r w:rsidRPr="00754D6B">
        <w:rPr>
          <w:rFonts w:asciiTheme="minorEastAsia" w:eastAsiaTheme="minorEastAsia" w:hAnsiTheme="minorEastAsia"/>
          <w:sz w:val="24"/>
          <w:szCs w:val="24"/>
        </w:rPr>
        <w:t>含理论</w:t>
      </w:r>
      <w:proofErr w:type="gramEnd"/>
      <w:r w:rsidRPr="00754D6B">
        <w:rPr>
          <w:rFonts w:asciiTheme="minorEastAsia" w:eastAsiaTheme="minorEastAsia" w:hAnsiTheme="minorEastAsia"/>
          <w:sz w:val="24"/>
          <w:szCs w:val="24"/>
        </w:rPr>
        <w:t>课</w:t>
      </w:r>
      <w:r>
        <w:rPr>
          <w:rFonts w:asciiTheme="minorEastAsia" w:eastAsiaTheme="minorEastAsia" w:hAnsiTheme="minorEastAsia"/>
          <w:bCs/>
          <w:sz w:val="24"/>
          <w:szCs w:val="24"/>
        </w:rPr>
        <w:t>4</w:t>
      </w:r>
      <w:r w:rsidRPr="00754D6B">
        <w:rPr>
          <w:rFonts w:asciiTheme="minorEastAsia" w:eastAsiaTheme="minorEastAsia" w:hAnsiTheme="minorEastAsia"/>
          <w:bCs/>
          <w:sz w:val="24"/>
          <w:szCs w:val="24"/>
        </w:rPr>
        <w:t>学时</w:t>
      </w:r>
      <w:r w:rsidR="00416F90">
        <w:rPr>
          <w:rFonts w:asciiTheme="minorEastAsia" w:eastAsiaTheme="minorEastAsia" w:hAnsiTheme="minorEastAsia" w:hint="eastAsia"/>
          <w:bCs/>
          <w:sz w:val="24"/>
          <w:szCs w:val="24"/>
        </w:rPr>
        <w:t>，</w:t>
      </w:r>
      <w:r w:rsidR="00416F90" w:rsidRPr="001475E9">
        <w:rPr>
          <w:rFonts w:asciiTheme="minorEastAsia" w:eastAsiaTheme="minorEastAsia" w:hAnsiTheme="minorEastAsia" w:hint="eastAsia"/>
          <w:bCs/>
          <w:sz w:val="24"/>
          <w:szCs w:val="24"/>
        </w:rPr>
        <w:t>实验课0学时，临床示教0学时</w:t>
      </w:r>
      <w:r w:rsidR="00416F90">
        <w:rPr>
          <w:rFonts w:asciiTheme="minorEastAsia" w:eastAsiaTheme="minorEastAsia" w:hAnsiTheme="minorEastAsia" w:hint="eastAsia"/>
          <w:bCs/>
          <w:sz w:val="24"/>
          <w:szCs w:val="24"/>
        </w:rPr>
        <w:t>。</w:t>
      </w:r>
    </w:p>
    <w:p w14:paraId="1CA4DC4E" w14:textId="5705FD3A" w:rsidR="00FC459B" w:rsidRPr="00BC3C3A" w:rsidRDefault="00BC3C3A" w:rsidP="00BC3C3A">
      <w:pPr>
        <w:pStyle w:val="a7"/>
        <w:spacing w:line="360" w:lineRule="auto"/>
        <w:ind w:firstLineChars="196" w:firstLine="472"/>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t>四</w:t>
      </w:r>
      <w:r w:rsidR="00FC459B" w:rsidRPr="00BC3C3A">
        <w:rPr>
          <w:rFonts w:asciiTheme="minorEastAsia" w:eastAsiaTheme="minorEastAsia" w:hAnsiTheme="minorEastAsia" w:hint="eastAsia"/>
          <w:b/>
          <w:sz w:val="24"/>
          <w:szCs w:val="24"/>
        </w:rPr>
        <w:t>、教学方法</w:t>
      </w:r>
    </w:p>
    <w:p w14:paraId="7BA44F82" w14:textId="77777777" w:rsidR="004834EB" w:rsidRPr="00BC3C3A" w:rsidRDefault="004834E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讲授法为主，采用线上教学和多媒体教学。</w:t>
      </w:r>
    </w:p>
    <w:p w14:paraId="698B30C0" w14:textId="25F5EF16" w:rsidR="00FC459B" w:rsidRPr="00BC3C3A" w:rsidRDefault="00BC3C3A" w:rsidP="00BC3C3A">
      <w:pPr>
        <w:pStyle w:val="a7"/>
        <w:spacing w:line="360" w:lineRule="auto"/>
        <w:ind w:firstLineChars="196" w:firstLine="472"/>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t>五</w:t>
      </w:r>
      <w:r w:rsidR="00FC459B" w:rsidRPr="00BC3C3A">
        <w:rPr>
          <w:rFonts w:asciiTheme="minorEastAsia" w:eastAsiaTheme="minorEastAsia" w:hAnsiTheme="minorEastAsia" w:hint="eastAsia"/>
          <w:b/>
          <w:sz w:val="24"/>
          <w:szCs w:val="24"/>
        </w:rPr>
        <w:t>、重点、难点</w:t>
      </w:r>
    </w:p>
    <w:p w14:paraId="1BDA1FC7" w14:textId="77777777" w:rsidR="00FC459B" w:rsidRPr="00BC3C3A"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1．表观遗传学的概念及肿瘤表观遗传学概念。</w:t>
      </w:r>
    </w:p>
    <w:p w14:paraId="1A01C998" w14:textId="77777777" w:rsidR="00FC459B" w:rsidRPr="00BC3C3A"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2．DNA甲基化与肿瘤发生发展的关系。</w:t>
      </w:r>
    </w:p>
    <w:p w14:paraId="519F9DD1" w14:textId="77777777" w:rsidR="00FC459B" w:rsidRPr="00BC3C3A"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3. 组蛋白甲基化与基因转录活性的关系。</w:t>
      </w:r>
    </w:p>
    <w:p w14:paraId="73762D58" w14:textId="22992058" w:rsidR="00FC459B" w:rsidRDefault="00FC459B" w:rsidP="00653C64">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4. 组蛋白乙酰化与基因转录活性的关系。</w:t>
      </w:r>
    </w:p>
    <w:p w14:paraId="65085BF1" w14:textId="77777777" w:rsidR="00BC3C3A" w:rsidRPr="00080C8E" w:rsidRDefault="00BC3C3A" w:rsidP="00653C64">
      <w:pPr>
        <w:pStyle w:val="a7"/>
        <w:spacing w:line="360" w:lineRule="auto"/>
        <w:ind w:firstLineChars="200" w:firstLine="482"/>
        <w:rPr>
          <w:rFonts w:asciiTheme="minorEastAsia" w:eastAsiaTheme="minorEastAsia" w:hAnsiTheme="minorEastAsia"/>
          <w:b/>
          <w:sz w:val="24"/>
          <w:szCs w:val="24"/>
        </w:rPr>
      </w:pPr>
      <w:r w:rsidRPr="00080C8E">
        <w:rPr>
          <w:rFonts w:asciiTheme="minorEastAsia" w:eastAsiaTheme="minorEastAsia" w:hAnsiTheme="minorEastAsia" w:hint="eastAsia"/>
          <w:b/>
          <w:sz w:val="24"/>
          <w:szCs w:val="24"/>
        </w:rPr>
        <w:t>六、授课语言</w:t>
      </w:r>
    </w:p>
    <w:p w14:paraId="677A9739" w14:textId="27EB925C" w:rsidR="00BC3C3A" w:rsidRPr="00BC3C3A" w:rsidRDefault="00BC3C3A" w:rsidP="00653C64">
      <w:pPr>
        <w:pStyle w:val="a7"/>
        <w:spacing w:line="360" w:lineRule="auto"/>
        <w:ind w:firstLineChars="200" w:firstLine="480"/>
        <w:rPr>
          <w:bCs/>
          <w:sz w:val="24"/>
          <w:szCs w:val="24"/>
        </w:rPr>
      </w:pPr>
      <w:r w:rsidRPr="00080C8E">
        <w:rPr>
          <w:rFonts w:hint="eastAsia"/>
          <w:bCs/>
          <w:sz w:val="24"/>
          <w:szCs w:val="24"/>
        </w:rPr>
        <w:t>汉语。</w:t>
      </w:r>
    </w:p>
    <w:p w14:paraId="17B681AE" w14:textId="77777777" w:rsidR="00FC459B" w:rsidRPr="00FC459B" w:rsidRDefault="00FC459B" w:rsidP="00FC459B">
      <w:pPr>
        <w:rPr>
          <w:rFonts w:ascii="Calibri" w:hAnsi="Calibri"/>
          <w:sz w:val="21"/>
          <w:szCs w:val="22"/>
        </w:rPr>
      </w:pPr>
    </w:p>
    <w:p w14:paraId="4F99BBAA" w14:textId="77777777" w:rsidR="00FC459B" w:rsidRPr="00BC3C3A" w:rsidRDefault="00FC459B" w:rsidP="00106590">
      <w:pPr>
        <w:widowControl/>
        <w:spacing w:beforeLines="50" w:before="156" w:afterLines="50" w:after="156"/>
        <w:jc w:val="center"/>
        <w:outlineLvl w:val="0"/>
        <w:rPr>
          <w:rFonts w:ascii="宋体" w:hAnsi="宋体"/>
          <w:b/>
          <w:noProof/>
          <w:sz w:val="32"/>
          <w:szCs w:val="32"/>
        </w:rPr>
      </w:pPr>
      <w:r w:rsidRPr="00BC3C3A">
        <w:rPr>
          <w:rFonts w:ascii="宋体" w:hAnsi="宋体" w:hint="eastAsia"/>
          <w:b/>
          <w:noProof/>
          <w:sz w:val="32"/>
          <w:szCs w:val="32"/>
        </w:rPr>
        <w:t>第五章 非编码RNA和肿瘤</w:t>
      </w:r>
    </w:p>
    <w:p w14:paraId="57C13F39" w14:textId="0B992293" w:rsidR="00FC459B" w:rsidRDefault="00FC459B" w:rsidP="00BC3C3A">
      <w:pPr>
        <w:pStyle w:val="a7"/>
        <w:spacing w:line="360" w:lineRule="auto"/>
        <w:ind w:firstLineChars="196" w:firstLine="472"/>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t>一、目的要求</w:t>
      </w:r>
    </w:p>
    <w:p w14:paraId="0CD00E4A" w14:textId="09D49881" w:rsidR="002E0C9C" w:rsidRPr="002E0C9C" w:rsidRDefault="002E0C9C" w:rsidP="002E0C9C">
      <w:pPr>
        <w:pStyle w:val="a7"/>
        <w:spacing w:line="360" w:lineRule="auto"/>
        <w:ind w:firstLineChars="196" w:firstLine="470"/>
        <w:rPr>
          <w:rFonts w:asciiTheme="minorEastAsia" w:eastAsiaTheme="minorEastAsia" w:hAnsiTheme="minorEastAsia"/>
          <w:bCs/>
          <w:sz w:val="24"/>
          <w:szCs w:val="24"/>
        </w:rPr>
      </w:pPr>
      <w:r w:rsidRPr="009626AF">
        <w:rPr>
          <w:rFonts w:asciiTheme="minorEastAsia" w:eastAsiaTheme="minorEastAsia" w:hAnsiTheme="minorEastAsia" w:hint="eastAsia"/>
          <w:bCs/>
          <w:sz w:val="24"/>
          <w:szCs w:val="24"/>
        </w:rPr>
        <w:t>1</w:t>
      </w:r>
      <w:r w:rsidRPr="009626AF">
        <w:rPr>
          <w:rFonts w:asciiTheme="minorEastAsia" w:eastAsiaTheme="minorEastAsia" w:hAnsiTheme="minorEastAsia"/>
          <w:bCs/>
          <w:sz w:val="24"/>
          <w:szCs w:val="24"/>
        </w:rPr>
        <w:t>.</w:t>
      </w:r>
      <w:r w:rsidRPr="009626AF">
        <w:rPr>
          <w:rFonts w:asciiTheme="minorEastAsia" w:eastAsiaTheme="minorEastAsia" w:hAnsiTheme="minorEastAsia" w:hint="eastAsia"/>
          <w:bCs/>
          <w:sz w:val="24"/>
          <w:szCs w:val="24"/>
        </w:rPr>
        <w:t>拓展生物信息学专业学生的</w:t>
      </w:r>
      <w:r w:rsidR="00B65F85" w:rsidRPr="00B65F85">
        <w:rPr>
          <w:rFonts w:asciiTheme="minorEastAsia" w:eastAsiaTheme="minorEastAsia" w:hAnsiTheme="minorEastAsia" w:hint="eastAsia"/>
          <w:bCs/>
          <w:sz w:val="24"/>
          <w:szCs w:val="24"/>
        </w:rPr>
        <w:t>非编码RNA</w:t>
      </w:r>
      <w:r w:rsidR="00B65F85">
        <w:rPr>
          <w:rFonts w:asciiTheme="minorEastAsia" w:eastAsiaTheme="minorEastAsia" w:hAnsiTheme="minorEastAsia" w:hint="eastAsia"/>
          <w:bCs/>
          <w:sz w:val="24"/>
          <w:szCs w:val="24"/>
        </w:rPr>
        <w:t>在肿瘤发生发展中的相关</w:t>
      </w:r>
      <w:r w:rsidRPr="009626AF">
        <w:rPr>
          <w:rFonts w:asciiTheme="minorEastAsia" w:eastAsiaTheme="minorEastAsia" w:hAnsiTheme="minorEastAsia" w:hint="eastAsia"/>
          <w:bCs/>
          <w:sz w:val="24"/>
          <w:szCs w:val="24"/>
        </w:rPr>
        <w:t>理论知识</w:t>
      </w:r>
      <w:r>
        <w:rPr>
          <w:rFonts w:asciiTheme="minorEastAsia" w:eastAsiaTheme="minorEastAsia" w:hAnsiTheme="minorEastAsia" w:hint="eastAsia"/>
          <w:bCs/>
          <w:sz w:val="24"/>
          <w:szCs w:val="24"/>
        </w:rPr>
        <w:t>。</w:t>
      </w:r>
    </w:p>
    <w:p w14:paraId="2BA35F13" w14:textId="2BF1D8EB" w:rsidR="00FC459B"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2</w:t>
      </w:r>
      <w:r w:rsidR="00FC459B" w:rsidRPr="00BC3C3A">
        <w:rPr>
          <w:rFonts w:asciiTheme="minorEastAsia" w:eastAsiaTheme="minorEastAsia" w:hAnsiTheme="minorEastAsia" w:hint="eastAsia"/>
          <w:bCs/>
          <w:sz w:val="24"/>
          <w:szCs w:val="24"/>
        </w:rPr>
        <w:t>.熟悉miRNA的生物合成，掌握miRNA的生物学机制。</w:t>
      </w:r>
    </w:p>
    <w:p w14:paraId="35832EED" w14:textId="52DED4A0" w:rsidR="00FC459B"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3</w:t>
      </w:r>
      <w:r w:rsidR="00FC459B" w:rsidRPr="00BC3C3A">
        <w:rPr>
          <w:rFonts w:asciiTheme="minorEastAsia" w:eastAsiaTheme="minorEastAsia" w:hAnsiTheme="minorEastAsia" w:hint="eastAsia"/>
          <w:bCs/>
          <w:sz w:val="24"/>
          <w:szCs w:val="24"/>
        </w:rPr>
        <w:t>.了解调控细胞增殖和凋亡的miRNA，了解调控细胞周期的miRNA，了解调控细胞黏附的miRNA，了解调控肿瘤血管生成的miRNA。</w:t>
      </w:r>
    </w:p>
    <w:p w14:paraId="04ABF778" w14:textId="2FD29F97" w:rsidR="00FC459B"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4</w:t>
      </w:r>
      <w:r w:rsidR="00FC459B" w:rsidRPr="00BC3C3A">
        <w:rPr>
          <w:rFonts w:asciiTheme="minorEastAsia" w:eastAsiaTheme="minorEastAsia" w:hAnsiTheme="minorEastAsia" w:hint="eastAsia"/>
          <w:bCs/>
          <w:sz w:val="24"/>
          <w:szCs w:val="24"/>
        </w:rPr>
        <w:t>.熟悉恶性肿瘤中miRNA表达谱具有的特点。了解miRNA在血液肿瘤中</w:t>
      </w:r>
      <w:r w:rsidR="00653C64">
        <w:rPr>
          <w:rFonts w:asciiTheme="minorEastAsia" w:eastAsiaTheme="minorEastAsia" w:hAnsiTheme="minorEastAsia" w:hint="eastAsia"/>
          <w:bCs/>
          <w:sz w:val="24"/>
          <w:szCs w:val="24"/>
        </w:rPr>
        <w:t>的</w:t>
      </w:r>
      <w:r w:rsidR="00FC459B" w:rsidRPr="00BC3C3A">
        <w:rPr>
          <w:rFonts w:asciiTheme="minorEastAsia" w:eastAsiaTheme="minorEastAsia" w:hAnsiTheme="minorEastAsia" w:hint="eastAsia"/>
          <w:bCs/>
          <w:sz w:val="24"/>
          <w:szCs w:val="24"/>
        </w:rPr>
        <w:t>研究，了解miRNA在头颈部肿瘤中的研究。了解miRNA在胸部肿瘤中的研究现状，了解miRNA在腹部肿瘤的研究现状，了解miRNA在泌尿和生殖系统肿瘤中的研究。</w:t>
      </w:r>
    </w:p>
    <w:p w14:paraId="54416101" w14:textId="680B25C8" w:rsidR="00FC459B"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5</w:t>
      </w:r>
      <w:r w:rsidR="00FC459B" w:rsidRPr="00BC3C3A">
        <w:rPr>
          <w:rFonts w:asciiTheme="minorEastAsia" w:eastAsiaTheme="minorEastAsia" w:hAnsiTheme="minorEastAsia" w:hint="eastAsia"/>
          <w:bCs/>
          <w:sz w:val="24"/>
          <w:szCs w:val="24"/>
        </w:rPr>
        <w:t>.了解miRNA与肿瘤诊断，了解miRNA与肿瘤预后，了解miRNA在肿瘤治疗中的应用。</w:t>
      </w:r>
    </w:p>
    <w:p w14:paraId="6B3335DB" w14:textId="5EF04282" w:rsidR="00FC459B"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6</w:t>
      </w:r>
      <w:r w:rsidR="00FC459B" w:rsidRPr="00BC3C3A">
        <w:rPr>
          <w:rFonts w:asciiTheme="minorEastAsia" w:eastAsiaTheme="minorEastAsia" w:hAnsiTheme="minorEastAsia" w:hint="eastAsia"/>
          <w:bCs/>
          <w:sz w:val="24"/>
          <w:szCs w:val="24"/>
        </w:rPr>
        <w:t>.掌握lncRNA参与基因表达调控的机制。了解lncRNA在肿瘤中的生物学功能。了解lncRNA在肿瘤治疗中的意义。</w:t>
      </w:r>
    </w:p>
    <w:p w14:paraId="26A6123D" w14:textId="6ED7EDAB" w:rsidR="00FC459B"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7</w:t>
      </w:r>
      <w:r w:rsidR="00FC459B" w:rsidRPr="00BC3C3A">
        <w:rPr>
          <w:rFonts w:asciiTheme="minorEastAsia" w:eastAsiaTheme="minorEastAsia" w:hAnsiTheme="minorEastAsia" w:hint="eastAsia"/>
          <w:bCs/>
          <w:sz w:val="24"/>
          <w:szCs w:val="24"/>
        </w:rPr>
        <w:t>.熟悉循环RNA、miRNA的概念，熟悉循环RNA和循环miRNA的来源。了解循环RNA和循环miRNA的生物学特性。了解肿瘤循环RNA和循环miRNA的测定方法。了解肿瘤循环RNA和循环miRNA的临床应用。</w:t>
      </w:r>
    </w:p>
    <w:p w14:paraId="4C16756B" w14:textId="77777777" w:rsidR="00FC459B" w:rsidRPr="00BC3C3A" w:rsidRDefault="00FC459B" w:rsidP="00BC3C3A">
      <w:pPr>
        <w:pStyle w:val="a7"/>
        <w:spacing w:line="360" w:lineRule="auto"/>
        <w:ind w:firstLineChars="196" w:firstLine="472"/>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t>二、主要内容</w:t>
      </w:r>
    </w:p>
    <w:p w14:paraId="14A359BF" w14:textId="77777777" w:rsidR="00FC459B" w:rsidRPr="00BC3C3A"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1．miRNA的生物学合成。</w:t>
      </w:r>
    </w:p>
    <w:p w14:paraId="59B6BFFD" w14:textId="10FEF40D" w:rsidR="00FC459B" w:rsidRPr="00BC3C3A"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2．miRNA的生物学机制</w:t>
      </w:r>
      <w:r w:rsidR="00B73E21">
        <w:rPr>
          <w:rFonts w:asciiTheme="minorEastAsia" w:eastAsiaTheme="minorEastAsia" w:hAnsiTheme="minorEastAsia" w:hint="eastAsia"/>
          <w:bCs/>
          <w:sz w:val="24"/>
          <w:szCs w:val="24"/>
        </w:rPr>
        <w:t>以及在肿瘤发生发展中的作用</w:t>
      </w:r>
      <w:r w:rsidRPr="00BC3C3A">
        <w:rPr>
          <w:rFonts w:asciiTheme="minorEastAsia" w:eastAsiaTheme="minorEastAsia" w:hAnsiTheme="minorEastAsia" w:hint="eastAsia"/>
          <w:bCs/>
          <w:sz w:val="24"/>
          <w:szCs w:val="24"/>
        </w:rPr>
        <w:t>。</w:t>
      </w:r>
    </w:p>
    <w:p w14:paraId="52F03150" w14:textId="77777777" w:rsidR="00FC459B" w:rsidRPr="00BC3C3A"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3．lncRNA在肿瘤发生发展中作用。</w:t>
      </w:r>
    </w:p>
    <w:p w14:paraId="63A0B32F" w14:textId="1FE53F69" w:rsidR="00FC459B"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4．循环RNA和循环miRNA的概念。</w:t>
      </w:r>
    </w:p>
    <w:p w14:paraId="38BE6AD3" w14:textId="3F8B76DD" w:rsidR="00B73E21" w:rsidRDefault="00B73E21"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5</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其他类型非编码R</w:t>
      </w:r>
      <w:r>
        <w:rPr>
          <w:rFonts w:asciiTheme="minorEastAsia" w:eastAsiaTheme="minorEastAsia" w:hAnsiTheme="minorEastAsia"/>
          <w:bCs/>
          <w:sz w:val="24"/>
          <w:szCs w:val="24"/>
        </w:rPr>
        <w:t>NA</w:t>
      </w:r>
      <w:r>
        <w:rPr>
          <w:rFonts w:asciiTheme="minorEastAsia" w:eastAsiaTheme="minorEastAsia" w:hAnsiTheme="minorEastAsia" w:hint="eastAsia"/>
          <w:bCs/>
          <w:sz w:val="24"/>
          <w:szCs w:val="24"/>
        </w:rPr>
        <w:t>与肿瘤（自主学习）：转运R</w:t>
      </w:r>
      <w:r>
        <w:rPr>
          <w:rFonts w:asciiTheme="minorEastAsia" w:eastAsiaTheme="minorEastAsia" w:hAnsiTheme="minorEastAsia"/>
          <w:bCs/>
          <w:sz w:val="24"/>
          <w:szCs w:val="24"/>
        </w:rPr>
        <w:t>NA</w:t>
      </w:r>
      <w:r>
        <w:rPr>
          <w:rFonts w:asciiTheme="minorEastAsia" w:eastAsiaTheme="minorEastAsia" w:hAnsiTheme="minorEastAsia" w:hint="eastAsia"/>
          <w:bCs/>
          <w:sz w:val="24"/>
          <w:szCs w:val="24"/>
        </w:rPr>
        <w:t>来源的小非编码R</w:t>
      </w:r>
      <w:r>
        <w:rPr>
          <w:rFonts w:asciiTheme="minorEastAsia" w:eastAsiaTheme="minorEastAsia" w:hAnsiTheme="minorEastAsia"/>
          <w:bCs/>
          <w:sz w:val="24"/>
          <w:szCs w:val="24"/>
        </w:rPr>
        <w:t>NA</w:t>
      </w:r>
      <w:r>
        <w:rPr>
          <w:rFonts w:asciiTheme="minorEastAsia" w:eastAsiaTheme="minorEastAsia" w:hAnsiTheme="minorEastAsia" w:hint="eastAsia"/>
          <w:bCs/>
          <w:sz w:val="24"/>
          <w:szCs w:val="24"/>
        </w:rPr>
        <w:t>与肿瘤；Piwi结合R</w:t>
      </w:r>
      <w:r>
        <w:rPr>
          <w:rFonts w:asciiTheme="minorEastAsia" w:eastAsiaTheme="minorEastAsia" w:hAnsiTheme="minorEastAsia"/>
          <w:bCs/>
          <w:sz w:val="24"/>
          <w:szCs w:val="24"/>
        </w:rPr>
        <w:t>NA</w:t>
      </w:r>
      <w:r>
        <w:rPr>
          <w:rFonts w:asciiTheme="minorEastAsia" w:eastAsiaTheme="minorEastAsia" w:hAnsiTheme="minorEastAsia" w:hint="eastAsia"/>
          <w:bCs/>
          <w:sz w:val="24"/>
          <w:szCs w:val="24"/>
        </w:rPr>
        <w:t>与肿瘤；核仁小R</w:t>
      </w:r>
      <w:r>
        <w:rPr>
          <w:rFonts w:asciiTheme="minorEastAsia" w:eastAsiaTheme="minorEastAsia" w:hAnsiTheme="minorEastAsia"/>
          <w:bCs/>
          <w:sz w:val="24"/>
          <w:szCs w:val="24"/>
        </w:rPr>
        <w:t>NA</w:t>
      </w:r>
      <w:r>
        <w:rPr>
          <w:rFonts w:asciiTheme="minorEastAsia" w:eastAsiaTheme="minorEastAsia" w:hAnsiTheme="minorEastAsia" w:hint="eastAsia"/>
          <w:bCs/>
          <w:sz w:val="24"/>
          <w:szCs w:val="24"/>
        </w:rPr>
        <w:t>与肿瘤。</w:t>
      </w:r>
    </w:p>
    <w:p w14:paraId="645BD96B" w14:textId="553432F1" w:rsidR="00B73E21" w:rsidRDefault="00B73E21"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6</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非编码R</w:t>
      </w:r>
      <w:r>
        <w:rPr>
          <w:rFonts w:asciiTheme="minorEastAsia" w:eastAsiaTheme="minorEastAsia" w:hAnsiTheme="minorEastAsia"/>
          <w:bCs/>
          <w:sz w:val="24"/>
          <w:szCs w:val="24"/>
        </w:rPr>
        <w:t>NA</w:t>
      </w:r>
      <w:r>
        <w:rPr>
          <w:rFonts w:asciiTheme="minorEastAsia" w:eastAsiaTheme="minorEastAsia" w:hAnsiTheme="minorEastAsia" w:hint="eastAsia"/>
          <w:bCs/>
          <w:sz w:val="24"/>
          <w:szCs w:val="24"/>
        </w:rPr>
        <w:t>与肿瘤诊断和治疗（自主学习）：游离非编码R</w:t>
      </w:r>
      <w:r>
        <w:rPr>
          <w:rFonts w:asciiTheme="minorEastAsia" w:eastAsiaTheme="minorEastAsia" w:hAnsiTheme="minorEastAsia"/>
          <w:bCs/>
          <w:sz w:val="24"/>
          <w:szCs w:val="24"/>
        </w:rPr>
        <w:t>NA</w:t>
      </w:r>
      <w:r>
        <w:rPr>
          <w:rFonts w:asciiTheme="minorEastAsia" w:eastAsiaTheme="minorEastAsia" w:hAnsiTheme="minorEastAsia" w:hint="eastAsia"/>
          <w:bCs/>
          <w:sz w:val="24"/>
          <w:szCs w:val="24"/>
        </w:rPr>
        <w:t>与肿瘤的诊断和治疗；非编码R</w:t>
      </w:r>
      <w:r>
        <w:rPr>
          <w:rFonts w:asciiTheme="minorEastAsia" w:eastAsiaTheme="minorEastAsia" w:hAnsiTheme="minorEastAsia"/>
          <w:bCs/>
          <w:sz w:val="24"/>
          <w:szCs w:val="24"/>
        </w:rPr>
        <w:t>NA</w:t>
      </w:r>
      <w:r>
        <w:rPr>
          <w:rFonts w:asciiTheme="minorEastAsia" w:eastAsiaTheme="minorEastAsia" w:hAnsiTheme="minorEastAsia" w:hint="eastAsia"/>
          <w:bCs/>
          <w:sz w:val="24"/>
          <w:szCs w:val="24"/>
        </w:rPr>
        <w:t>与肿瘤治疗。</w:t>
      </w:r>
    </w:p>
    <w:p w14:paraId="46BD1220" w14:textId="77777777" w:rsidR="00BC3C3A" w:rsidRPr="00754D6B" w:rsidRDefault="00BC3C3A" w:rsidP="00BC3C3A">
      <w:pPr>
        <w:pStyle w:val="a7"/>
        <w:spacing w:line="360" w:lineRule="auto"/>
        <w:ind w:firstLineChars="200" w:firstLine="482"/>
        <w:rPr>
          <w:rFonts w:asciiTheme="minorEastAsia" w:eastAsiaTheme="minorEastAsia" w:hAnsiTheme="minorEastAsia"/>
          <w:b/>
          <w:sz w:val="24"/>
          <w:szCs w:val="24"/>
        </w:rPr>
      </w:pPr>
      <w:r w:rsidRPr="00754D6B">
        <w:rPr>
          <w:rFonts w:asciiTheme="minorEastAsia" w:eastAsiaTheme="minorEastAsia" w:hAnsiTheme="minorEastAsia"/>
          <w:b/>
          <w:sz w:val="24"/>
          <w:szCs w:val="24"/>
        </w:rPr>
        <w:t>三、学时安排</w:t>
      </w:r>
    </w:p>
    <w:p w14:paraId="44929724" w14:textId="22704457" w:rsidR="00BC3C3A" w:rsidRPr="00BC3C3A" w:rsidRDefault="00BC3C3A" w:rsidP="00BC3C3A">
      <w:pPr>
        <w:pStyle w:val="a7"/>
        <w:spacing w:line="360" w:lineRule="auto"/>
        <w:ind w:firstLineChars="59" w:firstLine="142"/>
        <w:rPr>
          <w:rFonts w:asciiTheme="minorEastAsia" w:eastAsiaTheme="minorEastAsia" w:hAnsiTheme="minorEastAsia"/>
          <w:bCs/>
          <w:sz w:val="24"/>
          <w:szCs w:val="24"/>
        </w:rPr>
      </w:pPr>
      <w:r w:rsidRPr="00754D6B">
        <w:rPr>
          <w:rFonts w:asciiTheme="minorEastAsia" w:eastAsiaTheme="minorEastAsia" w:hAnsiTheme="minorEastAsia"/>
          <w:sz w:val="24"/>
          <w:szCs w:val="24"/>
        </w:rPr>
        <w:t xml:space="preserve"> </w:t>
      </w:r>
      <w:r w:rsidR="00653C64">
        <w:rPr>
          <w:rFonts w:asciiTheme="minorEastAsia" w:eastAsiaTheme="minorEastAsia" w:hAnsiTheme="minorEastAsia"/>
          <w:sz w:val="24"/>
          <w:szCs w:val="24"/>
        </w:rPr>
        <w:t xml:space="preserve"> </w:t>
      </w:r>
      <w:r w:rsidRPr="00754D6B">
        <w:rPr>
          <w:rFonts w:asciiTheme="minorEastAsia" w:eastAsiaTheme="minorEastAsia" w:hAnsiTheme="minorEastAsia"/>
          <w:sz w:val="24"/>
          <w:szCs w:val="24"/>
        </w:rPr>
        <w:t xml:space="preserve"> 共</w:t>
      </w:r>
      <w:r>
        <w:rPr>
          <w:rFonts w:asciiTheme="minorEastAsia" w:eastAsiaTheme="minorEastAsia" w:hAnsiTheme="minorEastAsia"/>
          <w:bCs/>
          <w:sz w:val="24"/>
          <w:szCs w:val="24"/>
        </w:rPr>
        <w:t>4</w:t>
      </w:r>
      <w:r w:rsidRPr="00754D6B">
        <w:rPr>
          <w:rFonts w:asciiTheme="minorEastAsia" w:eastAsiaTheme="minorEastAsia" w:hAnsiTheme="minorEastAsia"/>
          <w:sz w:val="24"/>
          <w:szCs w:val="24"/>
        </w:rPr>
        <w:t>学时，</w:t>
      </w:r>
      <w:proofErr w:type="gramStart"/>
      <w:r w:rsidRPr="00754D6B">
        <w:rPr>
          <w:rFonts w:asciiTheme="minorEastAsia" w:eastAsiaTheme="minorEastAsia" w:hAnsiTheme="minorEastAsia"/>
          <w:sz w:val="24"/>
          <w:szCs w:val="24"/>
        </w:rPr>
        <w:t>含理论</w:t>
      </w:r>
      <w:proofErr w:type="gramEnd"/>
      <w:r w:rsidRPr="00754D6B">
        <w:rPr>
          <w:rFonts w:asciiTheme="minorEastAsia" w:eastAsiaTheme="minorEastAsia" w:hAnsiTheme="minorEastAsia"/>
          <w:sz w:val="24"/>
          <w:szCs w:val="24"/>
        </w:rPr>
        <w:t>课</w:t>
      </w:r>
      <w:r>
        <w:rPr>
          <w:rFonts w:asciiTheme="minorEastAsia" w:eastAsiaTheme="minorEastAsia" w:hAnsiTheme="minorEastAsia"/>
          <w:bCs/>
          <w:sz w:val="24"/>
          <w:szCs w:val="24"/>
        </w:rPr>
        <w:t>4</w:t>
      </w:r>
      <w:r w:rsidRPr="00754D6B">
        <w:rPr>
          <w:rFonts w:asciiTheme="minorEastAsia" w:eastAsiaTheme="minorEastAsia" w:hAnsiTheme="minorEastAsia"/>
          <w:bCs/>
          <w:sz w:val="24"/>
          <w:szCs w:val="24"/>
        </w:rPr>
        <w:t>学时</w:t>
      </w:r>
      <w:r w:rsidR="00416F90">
        <w:rPr>
          <w:rFonts w:asciiTheme="minorEastAsia" w:eastAsiaTheme="minorEastAsia" w:hAnsiTheme="minorEastAsia" w:hint="eastAsia"/>
          <w:bCs/>
          <w:sz w:val="24"/>
          <w:szCs w:val="24"/>
        </w:rPr>
        <w:t>，</w:t>
      </w:r>
      <w:r w:rsidR="00416F90" w:rsidRPr="001475E9">
        <w:rPr>
          <w:rFonts w:asciiTheme="minorEastAsia" w:eastAsiaTheme="minorEastAsia" w:hAnsiTheme="minorEastAsia" w:hint="eastAsia"/>
          <w:bCs/>
          <w:sz w:val="24"/>
          <w:szCs w:val="24"/>
        </w:rPr>
        <w:t>实验课0学时，临床示教0学时</w:t>
      </w:r>
      <w:r w:rsidR="00416F90">
        <w:rPr>
          <w:rFonts w:asciiTheme="minorEastAsia" w:eastAsiaTheme="minorEastAsia" w:hAnsiTheme="minorEastAsia" w:hint="eastAsia"/>
          <w:bCs/>
          <w:sz w:val="24"/>
          <w:szCs w:val="24"/>
        </w:rPr>
        <w:t>。</w:t>
      </w:r>
    </w:p>
    <w:p w14:paraId="27070C36" w14:textId="7FAC862D" w:rsidR="00FC459B" w:rsidRPr="00BC3C3A" w:rsidRDefault="00BC3C3A" w:rsidP="00BC3C3A">
      <w:pPr>
        <w:pStyle w:val="a7"/>
        <w:spacing w:line="360" w:lineRule="auto"/>
        <w:ind w:firstLineChars="196" w:firstLine="472"/>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t>四</w:t>
      </w:r>
      <w:r w:rsidR="00FC459B" w:rsidRPr="00BC3C3A">
        <w:rPr>
          <w:rFonts w:asciiTheme="minorEastAsia" w:eastAsiaTheme="minorEastAsia" w:hAnsiTheme="minorEastAsia" w:hint="eastAsia"/>
          <w:b/>
          <w:sz w:val="24"/>
          <w:szCs w:val="24"/>
        </w:rPr>
        <w:t>、教学方法</w:t>
      </w:r>
    </w:p>
    <w:p w14:paraId="546C29F0" w14:textId="77777777" w:rsidR="004834EB" w:rsidRPr="00BC3C3A" w:rsidRDefault="004834E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讲授法为主，采用线上教学和多媒体教学。</w:t>
      </w:r>
    </w:p>
    <w:p w14:paraId="5491D07A" w14:textId="74055013" w:rsidR="00FC459B" w:rsidRPr="00BC3C3A" w:rsidRDefault="00BC3C3A" w:rsidP="00BC3C3A">
      <w:pPr>
        <w:pStyle w:val="a7"/>
        <w:spacing w:line="360" w:lineRule="auto"/>
        <w:ind w:firstLineChars="196" w:firstLine="472"/>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t>五</w:t>
      </w:r>
      <w:r w:rsidR="00FC459B" w:rsidRPr="00BC3C3A">
        <w:rPr>
          <w:rFonts w:asciiTheme="minorEastAsia" w:eastAsiaTheme="minorEastAsia" w:hAnsiTheme="minorEastAsia" w:hint="eastAsia"/>
          <w:b/>
          <w:sz w:val="24"/>
          <w:szCs w:val="24"/>
        </w:rPr>
        <w:t>、重点、难点</w:t>
      </w:r>
    </w:p>
    <w:p w14:paraId="78F7AE8F" w14:textId="77777777" w:rsidR="00FC459B" w:rsidRPr="00BC3C3A"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1．miRNA的生物学合成和生物学机制。</w:t>
      </w:r>
    </w:p>
    <w:p w14:paraId="50F0A6C6" w14:textId="58D85A4B" w:rsidR="00FC459B"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2．lncRNA参与基因表达调控的生物学机制。</w:t>
      </w:r>
    </w:p>
    <w:p w14:paraId="2799AD87" w14:textId="77777777" w:rsidR="00BC3C3A" w:rsidRPr="00080C8E" w:rsidRDefault="00BC3C3A" w:rsidP="00C71B5E">
      <w:pPr>
        <w:pStyle w:val="a7"/>
        <w:spacing w:line="360" w:lineRule="auto"/>
        <w:ind w:firstLineChars="200" w:firstLine="482"/>
        <w:rPr>
          <w:rFonts w:asciiTheme="minorEastAsia" w:eastAsiaTheme="minorEastAsia" w:hAnsiTheme="minorEastAsia"/>
          <w:b/>
          <w:sz w:val="24"/>
          <w:szCs w:val="24"/>
        </w:rPr>
      </w:pPr>
      <w:bookmarkStart w:id="3" w:name="_Hlk83641310"/>
      <w:r w:rsidRPr="00080C8E">
        <w:rPr>
          <w:rFonts w:asciiTheme="minorEastAsia" w:eastAsiaTheme="minorEastAsia" w:hAnsiTheme="minorEastAsia" w:hint="eastAsia"/>
          <w:b/>
          <w:sz w:val="24"/>
          <w:szCs w:val="24"/>
        </w:rPr>
        <w:t>六、授课语言</w:t>
      </w:r>
    </w:p>
    <w:p w14:paraId="3B3AD977" w14:textId="7EA3C7BC" w:rsidR="00654379" w:rsidRPr="00BC3C3A" w:rsidRDefault="00BC3C3A" w:rsidP="00C71B5E">
      <w:pPr>
        <w:pStyle w:val="a7"/>
        <w:spacing w:line="360" w:lineRule="auto"/>
        <w:ind w:firstLineChars="200" w:firstLine="480"/>
        <w:rPr>
          <w:bCs/>
          <w:sz w:val="24"/>
          <w:szCs w:val="24"/>
        </w:rPr>
      </w:pPr>
      <w:r w:rsidRPr="00080C8E">
        <w:rPr>
          <w:rFonts w:hint="eastAsia"/>
          <w:bCs/>
          <w:sz w:val="24"/>
          <w:szCs w:val="24"/>
        </w:rPr>
        <w:t>汉语。</w:t>
      </w:r>
    </w:p>
    <w:bookmarkEnd w:id="3"/>
    <w:p w14:paraId="5BB57468" w14:textId="77777777" w:rsidR="00FC459B" w:rsidRPr="00BC3C3A" w:rsidRDefault="00FC459B" w:rsidP="00106590">
      <w:pPr>
        <w:widowControl/>
        <w:spacing w:beforeLines="50" w:before="156" w:afterLines="50" w:after="156"/>
        <w:jc w:val="center"/>
        <w:outlineLvl w:val="0"/>
        <w:rPr>
          <w:rFonts w:ascii="宋体" w:hAnsi="宋体"/>
          <w:b/>
          <w:noProof/>
          <w:sz w:val="32"/>
          <w:szCs w:val="32"/>
        </w:rPr>
      </w:pPr>
      <w:r w:rsidRPr="00BC3C3A">
        <w:rPr>
          <w:rFonts w:ascii="宋体" w:hAnsi="宋体" w:hint="eastAsia"/>
          <w:b/>
          <w:noProof/>
          <w:sz w:val="32"/>
          <w:szCs w:val="32"/>
        </w:rPr>
        <w:t>第六章 信号转导与肿瘤</w:t>
      </w:r>
    </w:p>
    <w:p w14:paraId="5B3FB33D" w14:textId="77104628" w:rsidR="00FC459B" w:rsidRDefault="00FC459B" w:rsidP="00BC3C3A">
      <w:pPr>
        <w:pStyle w:val="a7"/>
        <w:spacing w:line="360" w:lineRule="auto"/>
        <w:ind w:firstLineChars="196" w:firstLine="472"/>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t>一、目的要求</w:t>
      </w:r>
    </w:p>
    <w:p w14:paraId="466066E4" w14:textId="7779A631" w:rsidR="002E0C9C" w:rsidRPr="002E0C9C" w:rsidRDefault="002E0C9C" w:rsidP="002E0C9C">
      <w:pPr>
        <w:pStyle w:val="a7"/>
        <w:spacing w:line="360" w:lineRule="auto"/>
        <w:ind w:firstLineChars="196" w:firstLine="470"/>
        <w:rPr>
          <w:rFonts w:asciiTheme="minorEastAsia" w:eastAsiaTheme="minorEastAsia" w:hAnsiTheme="minorEastAsia"/>
          <w:bCs/>
          <w:sz w:val="24"/>
          <w:szCs w:val="24"/>
        </w:rPr>
      </w:pPr>
      <w:r w:rsidRPr="009626AF">
        <w:rPr>
          <w:rFonts w:asciiTheme="minorEastAsia" w:eastAsiaTheme="minorEastAsia" w:hAnsiTheme="minorEastAsia" w:hint="eastAsia"/>
          <w:bCs/>
          <w:sz w:val="24"/>
          <w:szCs w:val="24"/>
        </w:rPr>
        <w:t>1</w:t>
      </w:r>
      <w:r w:rsidRPr="009626AF">
        <w:rPr>
          <w:rFonts w:asciiTheme="minorEastAsia" w:eastAsiaTheme="minorEastAsia" w:hAnsiTheme="minorEastAsia"/>
          <w:bCs/>
          <w:sz w:val="24"/>
          <w:szCs w:val="24"/>
        </w:rPr>
        <w:t>.</w:t>
      </w:r>
      <w:r w:rsidRPr="009626AF">
        <w:rPr>
          <w:rFonts w:asciiTheme="minorEastAsia" w:eastAsiaTheme="minorEastAsia" w:hAnsiTheme="minorEastAsia" w:hint="eastAsia"/>
          <w:bCs/>
          <w:sz w:val="24"/>
          <w:szCs w:val="24"/>
        </w:rPr>
        <w:t>拓展生物信息学专业学生的</w:t>
      </w:r>
      <w:r w:rsidR="00B65F85">
        <w:rPr>
          <w:rFonts w:asciiTheme="minorEastAsia" w:eastAsiaTheme="minorEastAsia" w:hAnsiTheme="minorEastAsia" w:hint="eastAsia"/>
          <w:bCs/>
          <w:sz w:val="24"/>
          <w:szCs w:val="24"/>
        </w:rPr>
        <w:t>信号转导紊乱在肿瘤发生发展中的相关</w:t>
      </w:r>
      <w:r w:rsidRPr="009626AF">
        <w:rPr>
          <w:rFonts w:asciiTheme="minorEastAsia" w:eastAsiaTheme="minorEastAsia" w:hAnsiTheme="minorEastAsia" w:hint="eastAsia"/>
          <w:bCs/>
          <w:sz w:val="24"/>
          <w:szCs w:val="24"/>
        </w:rPr>
        <w:t>理论知识</w:t>
      </w:r>
      <w:r>
        <w:rPr>
          <w:rFonts w:asciiTheme="minorEastAsia" w:eastAsiaTheme="minorEastAsia" w:hAnsiTheme="minorEastAsia" w:hint="eastAsia"/>
          <w:bCs/>
          <w:sz w:val="24"/>
          <w:szCs w:val="24"/>
        </w:rPr>
        <w:t>。</w:t>
      </w:r>
    </w:p>
    <w:p w14:paraId="35CC15DC" w14:textId="749769AD" w:rsidR="00FC459B"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2</w:t>
      </w:r>
      <w:r w:rsidR="00FC459B" w:rsidRPr="00BC3C3A">
        <w:rPr>
          <w:rFonts w:asciiTheme="minorEastAsia" w:eastAsiaTheme="minorEastAsia" w:hAnsiTheme="minorEastAsia" w:hint="eastAsia"/>
          <w:bCs/>
          <w:sz w:val="24"/>
          <w:szCs w:val="24"/>
        </w:rPr>
        <w:t>.掌握信号转导的概念。了解信号转导的研究历史。</w:t>
      </w:r>
    </w:p>
    <w:p w14:paraId="716F6592" w14:textId="679C8781" w:rsidR="00FC459B"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3</w:t>
      </w:r>
      <w:r w:rsidR="00FC459B" w:rsidRPr="00BC3C3A">
        <w:rPr>
          <w:rFonts w:asciiTheme="minorEastAsia" w:eastAsiaTheme="minorEastAsia" w:hAnsiTheme="minorEastAsia" w:hint="eastAsia"/>
          <w:bCs/>
          <w:sz w:val="24"/>
          <w:szCs w:val="24"/>
        </w:rPr>
        <w:t>.熟悉细胞外因子的种类及各自的作用，掌握细胞受体的种类及各自的特点。熟悉衔接蛋白的种类及特点。熟悉G蛋白的功能及其调控。熟悉第二信使，了解胞内激酶及核受体。</w:t>
      </w:r>
    </w:p>
    <w:p w14:paraId="59988B46" w14:textId="5FBBFA5F" w:rsidR="00FC459B"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4</w:t>
      </w:r>
      <w:r w:rsidR="00FC459B" w:rsidRPr="00BC3C3A">
        <w:rPr>
          <w:rFonts w:asciiTheme="minorEastAsia" w:eastAsiaTheme="minorEastAsia" w:hAnsiTheme="minorEastAsia" w:hint="eastAsia"/>
          <w:bCs/>
          <w:sz w:val="24"/>
          <w:szCs w:val="24"/>
        </w:rPr>
        <w:t>.了解细胞内主要信号转导通路的作用机制。掌握酪氨酸激酶受体通路的作用机制。熟悉G蛋白偶联受体通路。熟悉信号转导与DNA甲基化的关系。熟悉信号转导与miRNA关系。了解信号转导与组蛋白翻译后修饰。</w:t>
      </w:r>
      <w:proofErr w:type="gramStart"/>
      <w:r w:rsidR="00FC459B" w:rsidRPr="00BC3C3A">
        <w:rPr>
          <w:rFonts w:asciiTheme="minorEastAsia" w:eastAsiaTheme="minorEastAsia" w:hAnsiTheme="minorEastAsia" w:hint="eastAsia"/>
          <w:bCs/>
          <w:sz w:val="24"/>
          <w:szCs w:val="24"/>
        </w:rPr>
        <w:t>了解泛素在</w:t>
      </w:r>
      <w:proofErr w:type="gramEnd"/>
      <w:r w:rsidR="00FC459B" w:rsidRPr="00BC3C3A">
        <w:rPr>
          <w:rFonts w:asciiTheme="minorEastAsia" w:eastAsiaTheme="minorEastAsia" w:hAnsiTheme="minorEastAsia" w:hint="eastAsia"/>
          <w:bCs/>
          <w:sz w:val="24"/>
          <w:szCs w:val="24"/>
        </w:rPr>
        <w:t>胞质中的信号功能。了解泛素与肿瘤发生发展的关系。</w:t>
      </w:r>
    </w:p>
    <w:p w14:paraId="4C23D25F" w14:textId="72E584C7" w:rsidR="00FC459B"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5</w:t>
      </w:r>
      <w:r w:rsidR="00FC459B" w:rsidRPr="00BC3C3A">
        <w:rPr>
          <w:rFonts w:asciiTheme="minorEastAsia" w:eastAsiaTheme="minorEastAsia" w:hAnsiTheme="minorEastAsia" w:hint="eastAsia"/>
          <w:bCs/>
          <w:sz w:val="24"/>
          <w:szCs w:val="24"/>
        </w:rPr>
        <w:t>.熟悉肿瘤发生过程中常见的信号转导的异常通路。熟悉信号转导通路中信号分析的表达与调控。熟悉信号转导通路中信号分析的磷酸化。了解信号转导通路激酶的磷酸化，了解信号转导通路中信号分子的定位。掌握信号通路中生物大分子的相互作用的研究方法。</w:t>
      </w:r>
    </w:p>
    <w:p w14:paraId="154A6D77" w14:textId="75F0B102" w:rsidR="00FC459B"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6</w:t>
      </w:r>
      <w:r w:rsidR="00FC459B" w:rsidRPr="00BC3C3A">
        <w:rPr>
          <w:rFonts w:asciiTheme="minorEastAsia" w:eastAsiaTheme="minorEastAsia" w:hAnsiTheme="minorEastAsia" w:hint="eastAsia"/>
          <w:bCs/>
          <w:sz w:val="24"/>
          <w:szCs w:val="24"/>
        </w:rPr>
        <w:t>.了解转导通路特异性的问题，了解信号转导与癌基因中存在的问题，了解信号转导与蛋白互作存在的问题，了解信号转导与转录因子存在的问题。</w:t>
      </w:r>
    </w:p>
    <w:p w14:paraId="635637BC" w14:textId="77777777" w:rsidR="00FC459B" w:rsidRPr="00BC3C3A" w:rsidRDefault="00FC459B" w:rsidP="00BC3C3A">
      <w:pPr>
        <w:pStyle w:val="a7"/>
        <w:spacing w:line="360" w:lineRule="auto"/>
        <w:ind w:firstLineChars="196" w:firstLine="472"/>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t>二、主要内容</w:t>
      </w:r>
    </w:p>
    <w:p w14:paraId="7DA50867" w14:textId="77777777" w:rsidR="00FC459B" w:rsidRPr="00BC3C3A"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1．信号转导的概念。</w:t>
      </w:r>
    </w:p>
    <w:p w14:paraId="3F4040D8" w14:textId="07892A4C" w:rsidR="00FC459B" w:rsidRPr="00BC3C3A"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2．信号转导的过程及各个部分的作用</w:t>
      </w:r>
      <w:r w:rsidR="00B73E21">
        <w:rPr>
          <w:rFonts w:asciiTheme="minorEastAsia" w:eastAsiaTheme="minorEastAsia" w:hAnsiTheme="minorEastAsia" w:hint="eastAsia"/>
          <w:bCs/>
          <w:sz w:val="24"/>
          <w:szCs w:val="24"/>
        </w:rPr>
        <w:t>：</w:t>
      </w:r>
      <w:r w:rsidR="005F2E82">
        <w:rPr>
          <w:rFonts w:asciiTheme="minorEastAsia" w:eastAsiaTheme="minorEastAsia" w:hAnsiTheme="minorEastAsia" w:hint="eastAsia"/>
          <w:bCs/>
          <w:sz w:val="24"/>
          <w:szCs w:val="24"/>
        </w:rPr>
        <w:t>细胞外因子、受体、衔接蛋白</w:t>
      </w:r>
      <w:r w:rsidR="005F2E82" w:rsidRPr="005F2E82">
        <w:rPr>
          <w:rFonts w:ascii="Times New Roman" w:eastAsiaTheme="minorEastAsia" w:hAnsi="Times New Roman"/>
          <w:bCs/>
          <w:sz w:val="24"/>
          <w:szCs w:val="24"/>
        </w:rPr>
        <w:t>、</w:t>
      </w:r>
      <w:r w:rsidR="005F2E82" w:rsidRPr="005F2E82">
        <w:rPr>
          <w:rFonts w:ascii="Times New Roman" w:eastAsiaTheme="minorEastAsia" w:hAnsi="Times New Roman"/>
          <w:bCs/>
          <w:sz w:val="24"/>
          <w:szCs w:val="24"/>
        </w:rPr>
        <w:t>G</w:t>
      </w:r>
      <w:r w:rsidR="005F2E82">
        <w:rPr>
          <w:rFonts w:asciiTheme="minorEastAsia" w:eastAsiaTheme="minorEastAsia" w:hAnsiTheme="minorEastAsia" w:hint="eastAsia"/>
          <w:bCs/>
          <w:sz w:val="24"/>
          <w:szCs w:val="24"/>
        </w:rPr>
        <w:t>蛋白、第二信使、胞内激酶</w:t>
      </w:r>
      <w:r w:rsidRPr="00BC3C3A">
        <w:rPr>
          <w:rFonts w:asciiTheme="minorEastAsia" w:eastAsiaTheme="minorEastAsia" w:hAnsiTheme="minorEastAsia" w:hint="eastAsia"/>
          <w:bCs/>
          <w:sz w:val="24"/>
          <w:szCs w:val="24"/>
        </w:rPr>
        <w:t>。</w:t>
      </w:r>
    </w:p>
    <w:p w14:paraId="1F0467D3" w14:textId="2CE1B6DE" w:rsidR="00FC459B" w:rsidRPr="005F2E82" w:rsidRDefault="00FC459B" w:rsidP="00BC3C3A">
      <w:pPr>
        <w:pStyle w:val="a7"/>
        <w:spacing w:line="360" w:lineRule="auto"/>
        <w:ind w:firstLineChars="196" w:firstLine="470"/>
        <w:rPr>
          <w:rFonts w:ascii="Times New Roman" w:eastAsiaTheme="minorEastAsia" w:hAnsi="Times New Roman"/>
          <w:bCs/>
          <w:sz w:val="24"/>
          <w:szCs w:val="24"/>
        </w:rPr>
      </w:pPr>
      <w:r w:rsidRPr="00BC3C3A">
        <w:rPr>
          <w:rFonts w:asciiTheme="minorEastAsia" w:eastAsiaTheme="minorEastAsia" w:hAnsiTheme="minorEastAsia" w:hint="eastAsia"/>
          <w:bCs/>
          <w:sz w:val="24"/>
          <w:szCs w:val="24"/>
        </w:rPr>
        <w:t>3．信号转导通路的作用机制</w:t>
      </w:r>
      <w:r w:rsidR="005F2E82">
        <w:rPr>
          <w:rFonts w:asciiTheme="minorEastAsia" w:eastAsiaTheme="minorEastAsia" w:hAnsiTheme="minorEastAsia" w:hint="eastAsia"/>
          <w:bCs/>
          <w:sz w:val="24"/>
          <w:szCs w:val="24"/>
        </w:rPr>
        <w:t>：受体酪氨酸激酶通路、非受体酪氨酸激酶通路、</w:t>
      </w:r>
      <w:r w:rsidR="005F2E82" w:rsidRPr="005F2E82">
        <w:rPr>
          <w:rFonts w:ascii="Times New Roman" w:eastAsiaTheme="minorEastAsia" w:hAnsi="Times New Roman"/>
          <w:bCs/>
          <w:sz w:val="24"/>
          <w:szCs w:val="24"/>
        </w:rPr>
        <w:t>G</w:t>
      </w:r>
      <w:r w:rsidR="005F2E82">
        <w:rPr>
          <w:rFonts w:asciiTheme="minorEastAsia" w:eastAsiaTheme="minorEastAsia" w:hAnsiTheme="minorEastAsia" w:hint="eastAsia"/>
          <w:bCs/>
          <w:sz w:val="24"/>
          <w:szCs w:val="24"/>
        </w:rPr>
        <w:t>蛋白偶联受体通路；自主学习相关信号通路包括</w:t>
      </w:r>
      <w:r w:rsidR="005F2E82" w:rsidRPr="005F2E82">
        <w:rPr>
          <w:rFonts w:ascii="Times New Roman" w:eastAsiaTheme="minorEastAsia" w:hAnsi="Times New Roman" w:hint="eastAsia"/>
          <w:bCs/>
          <w:sz w:val="24"/>
          <w:szCs w:val="24"/>
        </w:rPr>
        <w:t>T</w:t>
      </w:r>
      <w:r w:rsidR="005F2E82" w:rsidRPr="005F2E82">
        <w:rPr>
          <w:rFonts w:ascii="Times New Roman" w:eastAsiaTheme="minorEastAsia" w:hAnsi="Times New Roman"/>
          <w:bCs/>
          <w:sz w:val="24"/>
          <w:szCs w:val="24"/>
        </w:rPr>
        <w:t>GF-β</w:t>
      </w:r>
      <w:r w:rsidR="005F2E82" w:rsidRPr="005F2E82">
        <w:rPr>
          <w:rFonts w:ascii="Times New Roman" w:eastAsiaTheme="minorEastAsia" w:hAnsi="Times New Roman"/>
          <w:bCs/>
          <w:sz w:val="24"/>
          <w:szCs w:val="24"/>
        </w:rPr>
        <w:t>、</w:t>
      </w:r>
      <w:r w:rsidR="005F2E82" w:rsidRPr="005F2E82">
        <w:rPr>
          <w:rFonts w:ascii="Times New Roman" w:eastAsiaTheme="minorEastAsia" w:hAnsi="Times New Roman"/>
          <w:bCs/>
          <w:sz w:val="24"/>
          <w:szCs w:val="24"/>
        </w:rPr>
        <w:t>TNF</w:t>
      </w:r>
      <w:r w:rsidR="005F2E82" w:rsidRPr="005F2E82">
        <w:rPr>
          <w:rFonts w:ascii="Times New Roman" w:eastAsiaTheme="minorEastAsia" w:hAnsi="Times New Roman"/>
          <w:bCs/>
          <w:sz w:val="24"/>
          <w:szCs w:val="24"/>
        </w:rPr>
        <w:t>、</w:t>
      </w:r>
      <w:proofErr w:type="spellStart"/>
      <w:r w:rsidR="005F2E82" w:rsidRPr="005F2E82">
        <w:rPr>
          <w:rFonts w:ascii="Times New Roman" w:eastAsiaTheme="minorEastAsia" w:hAnsi="Times New Roman"/>
          <w:bCs/>
          <w:sz w:val="24"/>
          <w:szCs w:val="24"/>
        </w:rPr>
        <w:t>Wnt</w:t>
      </w:r>
      <w:proofErr w:type="spellEnd"/>
      <w:r w:rsidR="005F2E82" w:rsidRPr="005F2E82">
        <w:rPr>
          <w:rFonts w:ascii="Times New Roman" w:eastAsiaTheme="minorEastAsia" w:hAnsi="Times New Roman"/>
          <w:bCs/>
          <w:sz w:val="24"/>
          <w:szCs w:val="24"/>
        </w:rPr>
        <w:t>、</w:t>
      </w:r>
      <w:r w:rsidR="005F2E82" w:rsidRPr="005F2E82">
        <w:rPr>
          <w:rFonts w:ascii="Times New Roman" w:eastAsiaTheme="minorEastAsia" w:hAnsi="Times New Roman"/>
          <w:bCs/>
          <w:sz w:val="24"/>
          <w:szCs w:val="24"/>
        </w:rPr>
        <w:t>Integrin</w:t>
      </w:r>
      <w:r w:rsidR="005F2E82" w:rsidRPr="005F2E82">
        <w:rPr>
          <w:rFonts w:ascii="Times New Roman" w:eastAsiaTheme="minorEastAsia" w:hAnsi="Times New Roman"/>
          <w:bCs/>
          <w:sz w:val="24"/>
          <w:szCs w:val="24"/>
        </w:rPr>
        <w:t>、</w:t>
      </w:r>
      <w:r w:rsidR="005F2E82" w:rsidRPr="005F2E82">
        <w:rPr>
          <w:rFonts w:ascii="Times New Roman" w:eastAsiaTheme="minorEastAsia" w:hAnsi="Times New Roman"/>
          <w:bCs/>
          <w:sz w:val="24"/>
          <w:szCs w:val="24"/>
        </w:rPr>
        <w:t>Hedgehog</w:t>
      </w:r>
      <w:r w:rsidR="005F2E82" w:rsidRPr="005F2E82">
        <w:rPr>
          <w:rFonts w:ascii="Times New Roman" w:eastAsiaTheme="minorEastAsia" w:hAnsi="Times New Roman"/>
          <w:bCs/>
          <w:sz w:val="24"/>
          <w:szCs w:val="24"/>
        </w:rPr>
        <w:t>信号通路</w:t>
      </w:r>
      <w:r w:rsidRPr="005F2E82">
        <w:rPr>
          <w:rFonts w:ascii="Times New Roman" w:eastAsiaTheme="minorEastAsia" w:hAnsi="Times New Roman"/>
          <w:bCs/>
          <w:sz w:val="24"/>
          <w:szCs w:val="24"/>
        </w:rPr>
        <w:t>。</w:t>
      </w:r>
    </w:p>
    <w:p w14:paraId="070FDCD4" w14:textId="6EB75CF3" w:rsidR="00FC459B"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4．信号转导通路中信号的表达调控定位及相互作用</w:t>
      </w:r>
      <w:r w:rsidR="005F2E82">
        <w:rPr>
          <w:rFonts w:asciiTheme="minorEastAsia" w:eastAsiaTheme="minorEastAsia" w:hAnsiTheme="minorEastAsia" w:hint="eastAsia"/>
          <w:bCs/>
          <w:sz w:val="24"/>
          <w:szCs w:val="24"/>
        </w:rPr>
        <w:t>：信号转导与磷酸化、</w:t>
      </w:r>
      <w:proofErr w:type="gramStart"/>
      <w:r w:rsidR="005F2E82">
        <w:rPr>
          <w:rFonts w:asciiTheme="minorEastAsia" w:eastAsiaTheme="minorEastAsia" w:hAnsiTheme="minorEastAsia" w:hint="eastAsia"/>
          <w:bCs/>
          <w:sz w:val="24"/>
          <w:szCs w:val="24"/>
        </w:rPr>
        <w:t>泛素化</w:t>
      </w:r>
      <w:proofErr w:type="gramEnd"/>
      <w:r w:rsidR="005F2E82">
        <w:rPr>
          <w:rFonts w:asciiTheme="minorEastAsia" w:eastAsiaTheme="minorEastAsia" w:hAnsiTheme="minorEastAsia" w:hint="eastAsia"/>
          <w:bCs/>
          <w:sz w:val="24"/>
          <w:szCs w:val="24"/>
        </w:rPr>
        <w:t>、D</w:t>
      </w:r>
      <w:r w:rsidR="005F2E82">
        <w:rPr>
          <w:rFonts w:asciiTheme="minorEastAsia" w:eastAsiaTheme="minorEastAsia" w:hAnsiTheme="minorEastAsia"/>
          <w:bCs/>
          <w:sz w:val="24"/>
          <w:szCs w:val="24"/>
        </w:rPr>
        <w:t>NA</w:t>
      </w:r>
      <w:r w:rsidR="005F2E82">
        <w:rPr>
          <w:rFonts w:asciiTheme="minorEastAsia" w:eastAsiaTheme="minorEastAsia" w:hAnsiTheme="minorEastAsia" w:hint="eastAsia"/>
          <w:bCs/>
          <w:sz w:val="24"/>
          <w:szCs w:val="24"/>
        </w:rPr>
        <w:t>甲基化和非编码R</w:t>
      </w:r>
      <w:r w:rsidR="005F2E82">
        <w:rPr>
          <w:rFonts w:asciiTheme="minorEastAsia" w:eastAsiaTheme="minorEastAsia" w:hAnsiTheme="minorEastAsia"/>
          <w:bCs/>
          <w:sz w:val="24"/>
          <w:szCs w:val="24"/>
        </w:rPr>
        <w:t>NA</w:t>
      </w:r>
      <w:r w:rsidR="005F2E82">
        <w:rPr>
          <w:rFonts w:asciiTheme="minorEastAsia" w:eastAsiaTheme="minorEastAsia" w:hAnsiTheme="minorEastAsia" w:hint="eastAsia"/>
          <w:bCs/>
          <w:sz w:val="24"/>
          <w:szCs w:val="24"/>
        </w:rPr>
        <w:t>的相互作用和调控关系</w:t>
      </w:r>
      <w:r w:rsidRPr="00BC3C3A">
        <w:rPr>
          <w:rFonts w:asciiTheme="minorEastAsia" w:eastAsiaTheme="minorEastAsia" w:hAnsiTheme="minorEastAsia" w:hint="eastAsia"/>
          <w:bCs/>
          <w:sz w:val="24"/>
          <w:szCs w:val="24"/>
        </w:rPr>
        <w:t>。</w:t>
      </w:r>
    </w:p>
    <w:p w14:paraId="0B75C88C" w14:textId="20C5E0B7" w:rsidR="005F2E82" w:rsidRPr="005F2E82" w:rsidRDefault="005F2E82"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 xml:space="preserve">5. </w:t>
      </w:r>
      <w:r>
        <w:rPr>
          <w:rFonts w:asciiTheme="minorEastAsia" w:eastAsiaTheme="minorEastAsia" w:hAnsiTheme="minorEastAsia" w:hint="eastAsia"/>
          <w:bCs/>
          <w:sz w:val="24"/>
          <w:szCs w:val="24"/>
        </w:rPr>
        <w:t>信号转导通路干预与肿瘤治疗（自主学习）。</w:t>
      </w:r>
    </w:p>
    <w:p w14:paraId="3DACEAFC" w14:textId="77777777" w:rsidR="00BC3C3A" w:rsidRPr="00754D6B" w:rsidRDefault="00BC3C3A" w:rsidP="00BC3C3A">
      <w:pPr>
        <w:pStyle w:val="a7"/>
        <w:spacing w:line="360" w:lineRule="auto"/>
        <w:ind w:firstLineChars="200" w:firstLine="482"/>
        <w:rPr>
          <w:rFonts w:asciiTheme="minorEastAsia" w:eastAsiaTheme="minorEastAsia" w:hAnsiTheme="minorEastAsia"/>
          <w:b/>
          <w:sz w:val="24"/>
          <w:szCs w:val="24"/>
        </w:rPr>
      </w:pPr>
      <w:r w:rsidRPr="00754D6B">
        <w:rPr>
          <w:rFonts w:asciiTheme="minorEastAsia" w:eastAsiaTheme="minorEastAsia" w:hAnsiTheme="minorEastAsia"/>
          <w:b/>
          <w:sz w:val="24"/>
          <w:szCs w:val="24"/>
        </w:rPr>
        <w:t>三、学时安排</w:t>
      </w:r>
    </w:p>
    <w:p w14:paraId="64D24641" w14:textId="7069066D" w:rsidR="00BC3C3A" w:rsidRPr="00BC3C3A" w:rsidRDefault="00BC3C3A" w:rsidP="00BC3C3A">
      <w:pPr>
        <w:pStyle w:val="a7"/>
        <w:spacing w:line="360" w:lineRule="auto"/>
        <w:ind w:firstLineChars="118" w:firstLine="283"/>
        <w:rPr>
          <w:rFonts w:asciiTheme="minorEastAsia" w:eastAsiaTheme="minorEastAsia" w:hAnsiTheme="minorEastAsia"/>
          <w:bCs/>
          <w:sz w:val="24"/>
          <w:szCs w:val="24"/>
        </w:rPr>
      </w:pPr>
      <w:r w:rsidRPr="00754D6B">
        <w:rPr>
          <w:rFonts w:asciiTheme="minorEastAsia" w:eastAsiaTheme="minorEastAsia" w:hAnsiTheme="minorEastAsia"/>
          <w:sz w:val="24"/>
          <w:szCs w:val="24"/>
        </w:rPr>
        <w:t xml:space="preserve">  共</w:t>
      </w:r>
      <w:r>
        <w:rPr>
          <w:rFonts w:asciiTheme="minorEastAsia" w:eastAsiaTheme="minorEastAsia" w:hAnsiTheme="minorEastAsia"/>
          <w:bCs/>
          <w:sz w:val="24"/>
          <w:szCs w:val="24"/>
        </w:rPr>
        <w:t>4</w:t>
      </w:r>
      <w:r w:rsidRPr="00754D6B">
        <w:rPr>
          <w:rFonts w:asciiTheme="minorEastAsia" w:eastAsiaTheme="minorEastAsia" w:hAnsiTheme="minorEastAsia"/>
          <w:sz w:val="24"/>
          <w:szCs w:val="24"/>
        </w:rPr>
        <w:t>学时，</w:t>
      </w:r>
      <w:proofErr w:type="gramStart"/>
      <w:r w:rsidRPr="00754D6B">
        <w:rPr>
          <w:rFonts w:asciiTheme="minorEastAsia" w:eastAsiaTheme="minorEastAsia" w:hAnsiTheme="minorEastAsia"/>
          <w:sz w:val="24"/>
          <w:szCs w:val="24"/>
        </w:rPr>
        <w:t>含理论</w:t>
      </w:r>
      <w:proofErr w:type="gramEnd"/>
      <w:r w:rsidRPr="00754D6B">
        <w:rPr>
          <w:rFonts w:asciiTheme="minorEastAsia" w:eastAsiaTheme="minorEastAsia" w:hAnsiTheme="minorEastAsia"/>
          <w:sz w:val="24"/>
          <w:szCs w:val="24"/>
        </w:rPr>
        <w:t>课</w:t>
      </w:r>
      <w:r>
        <w:rPr>
          <w:rFonts w:asciiTheme="minorEastAsia" w:eastAsiaTheme="minorEastAsia" w:hAnsiTheme="minorEastAsia"/>
          <w:bCs/>
          <w:sz w:val="24"/>
          <w:szCs w:val="24"/>
        </w:rPr>
        <w:t>4</w:t>
      </w:r>
      <w:r w:rsidRPr="00754D6B">
        <w:rPr>
          <w:rFonts w:asciiTheme="minorEastAsia" w:eastAsiaTheme="minorEastAsia" w:hAnsiTheme="minorEastAsia"/>
          <w:bCs/>
          <w:sz w:val="24"/>
          <w:szCs w:val="24"/>
        </w:rPr>
        <w:t>学时</w:t>
      </w:r>
      <w:r w:rsidR="00416F90">
        <w:rPr>
          <w:rFonts w:asciiTheme="minorEastAsia" w:eastAsiaTheme="minorEastAsia" w:hAnsiTheme="minorEastAsia" w:hint="eastAsia"/>
          <w:bCs/>
          <w:sz w:val="24"/>
          <w:szCs w:val="24"/>
        </w:rPr>
        <w:t>，</w:t>
      </w:r>
      <w:r w:rsidR="00416F90" w:rsidRPr="001475E9">
        <w:rPr>
          <w:rFonts w:asciiTheme="minorEastAsia" w:eastAsiaTheme="minorEastAsia" w:hAnsiTheme="minorEastAsia" w:hint="eastAsia"/>
          <w:bCs/>
          <w:sz w:val="24"/>
          <w:szCs w:val="24"/>
        </w:rPr>
        <w:t>实验课0学时，临床示教0学时</w:t>
      </w:r>
      <w:r w:rsidR="00416F90">
        <w:rPr>
          <w:rFonts w:asciiTheme="minorEastAsia" w:eastAsiaTheme="minorEastAsia" w:hAnsiTheme="minorEastAsia" w:hint="eastAsia"/>
          <w:bCs/>
          <w:sz w:val="24"/>
          <w:szCs w:val="24"/>
        </w:rPr>
        <w:t>。</w:t>
      </w:r>
    </w:p>
    <w:p w14:paraId="069755F6" w14:textId="6A0C6754" w:rsidR="00FC459B" w:rsidRPr="00BC3C3A" w:rsidRDefault="00BC3C3A" w:rsidP="00BC3C3A">
      <w:pPr>
        <w:pStyle w:val="a7"/>
        <w:spacing w:line="360" w:lineRule="auto"/>
        <w:ind w:firstLineChars="196" w:firstLine="472"/>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t>四</w:t>
      </w:r>
      <w:r w:rsidR="00FC459B" w:rsidRPr="00BC3C3A">
        <w:rPr>
          <w:rFonts w:asciiTheme="minorEastAsia" w:eastAsiaTheme="minorEastAsia" w:hAnsiTheme="minorEastAsia" w:hint="eastAsia"/>
          <w:b/>
          <w:sz w:val="24"/>
          <w:szCs w:val="24"/>
        </w:rPr>
        <w:t>、教学方法</w:t>
      </w:r>
    </w:p>
    <w:p w14:paraId="76C96088" w14:textId="77777777" w:rsidR="004834EB" w:rsidRPr="00BC3C3A" w:rsidRDefault="004834E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讲授法为主，采用线上教学和多媒体教学。</w:t>
      </w:r>
    </w:p>
    <w:p w14:paraId="26893B04" w14:textId="488AE73B" w:rsidR="00FC459B" w:rsidRPr="00BC3C3A" w:rsidRDefault="00BC3C3A" w:rsidP="004E70C0">
      <w:pPr>
        <w:pStyle w:val="a7"/>
        <w:spacing w:line="360" w:lineRule="auto"/>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t>五</w:t>
      </w:r>
      <w:r w:rsidR="00FC459B" w:rsidRPr="00BC3C3A">
        <w:rPr>
          <w:rFonts w:asciiTheme="minorEastAsia" w:eastAsiaTheme="minorEastAsia" w:hAnsiTheme="minorEastAsia" w:hint="eastAsia"/>
          <w:b/>
          <w:sz w:val="24"/>
          <w:szCs w:val="24"/>
        </w:rPr>
        <w:t>、重点、难点</w:t>
      </w:r>
    </w:p>
    <w:p w14:paraId="79A9DACC" w14:textId="77777777" w:rsidR="00FC459B" w:rsidRPr="00BC3C3A"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1．信号转导的生物学机制。</w:t>
      </w:r>
    </w:p>
    <w:p w14:paraId="043BB5DB" w14:textId="02F42C53" w:rsidR="00FC459B"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2．信号转导的生物大分子互作的研究方法。</w:t>
      </w:r>
    </w:p>
    <w:p w14:paraId="0F8EF204" w14:textId="77777777" w:rsidR="00BC3C3A" w:rsidRPr="00BC3C3A" w:rsidRDefault="00BC3C3A" w:rsidP="00BC3C3A">
      <w:pPr>
        <w:pStyle w:val="a7"/>
        <w:spacing w:line="360" w:lineRule="auto"/>
        <w:ind w:firstLineChars="196" w:firstLine="472"/>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t>六、授课语言</w:t>
      </w:r>
    </w:p>
    <w:p w14:paraId="6C551DE7" w14:textId="79E74670" w:rsidR="00BC3C3A" w:rsidRPr="00BC3C3A" w:rsidRDefault="00BC3C3A"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汉语。</w:t>
      </w:r>
    </w:p>
    <w:p w14:paraId="01BC3BD9" w14:textId="77777777" w:rsidR="00654379" w:rsidRPr="00FC459B" w:rsidRDefault="00654379" w:rsidP="00C71B5E">
      <w:pPr>
        <w:rPr>
          <w:rFonts w:ascii="宋体" w:hAnsi="Courier New"/>
          <w:bCs/>
          <w:sz w:val="28"/>
          <w:szCs w:val="28"/>
        </w:rPr>
      </w:pPr>
    </w:p>
    <w:p w14:paraId="2D50AA88" w14:textId="6623F865" w:rsidR="00FC459B" w:rsidRPr="00BC3C3A" w:rsidRDefault="00FC459B" w:rsidP="00106590">
      <w:pPr>
        <w:widowControl/>
        <w:spacing w:beforeLines="50" w:before="156" w:afterLines="50" w:after="156"/>
        <w:jc w:val="center"/>
        <w:outlineLvl w:val="0"/>
        <w:rPr>
          <w:rFonts w:ascii="宋体" w:hAnsi="宋体"/>
          <w:b/>
          <w:noProof/>
          <w:sz w:val="32"/>
          <w:szCs w:val="32"/>
        </w:rPr>
      </w:pPr>
      <w:r w:rsidRPr="00BC3C3A">
        <w:rPr>
          <w:rFonts w:ascii="宋体" w:hAnsi="宋体" w:hint="eastAsia"/>
          <w:b/>
          <w:noProof/>
          <w:sz w:val="32"/>
          <w:szCs w:val="32"/>
        </w:rPr>
        <w:t>第七章 细胞周期与肿瘤</w:t>
      </w:r>
    </w:p>
    <w:p w14:paraId="0AAAEDD1" w14:textId="401B1D7E" w:rsidR="00FC459B" w:rsidRDefault="00FC459B" w:rsidP="00BC3C3A">
      <w:pPr>
        <w:pStyle w:val="a7"/>
        <w:spacing w:line="360" w:lineRule="auto"/>
        <w:ind w:firstLineChars="196" w:firstLine="472"/>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t>一、目的要求</w:t>
      </w:r>
    </w:p>
    <w:p w14:paraId="606EDC6A" w14:textId="01F32EB3" w:rsidR="005F2E82" w:rsidRDefault="002E0C9C" w:rsidP="002E0C9C">
      <w:pPr>
        <w:pStyle w:val="a7"/>
        <w:spacing w:line="360" w:lineRule="auto"/>
        <w:ind w:firstLineChars="196" w:firstLine="470"/>
        <w:rPr>
          <w:rFonts w:asciiTheme="minorEastAsia" w:eastAsiaTheme="minorEastAsia" w:hAnsiTheme="minorEastAsia"/>
          <w:bCs/>
          <w:sz w:val="24"/>
          <w:szCs w:val="24"/>
        </w:rPr>
      </w:pPr>
      <w:r w:rsidRPr="009626AF">
        <w:rPr>
          <w:rFonts w:asciiTheme="minorEastAsia" w:eastAsiaTheme="minorEastAsia" w:hAnsiTheme="minorEastAsia" w:hint="eastAsia"/>
          <w:bCs/>
          <w:sz w:val="24"/>
          <w:szCs w:val="24"/>
        </w:rPr>
        <w:t>1</w:t>
      </w:r>
      <w:r w:rsidRPr="009626AF">
        <w:rPr>
          <w:rFonts w:asciiTheme="minorEastAsia" w:eastAsiaTheme="minorEastAsia" w:hAnsiTheme="minorEastAsia"/>
          <w:bCs/>
          <w:sz w:val="24"/>
          <w:szCs w:val="24"/>
        </w:rPr>
        <w:t>.</w:t>
      </w:r>
      <w:r w:rsidR="005F2E82">
        <w:rPr>
          <w:rFonts w:asciiTheme="minorEastAsia" w:eastAsiaTheme="minorEastAsia" w:hAnsiTheme="minorEastAsia" w:hint="eastAsia"/>
          <w:bCs/>
          <w:sz w:val="24"/>
          <w:szCs w:val="24"/>
        </w:rPr>
        <w:t>结合热播电影“我不是药神”介绍</w:t>
      </w:r>
      <w:r w:rsidR="002B025E">
        <w:rPr>
          <w:rFonts w:asciiTheme="minorEastAsia" w:eastAsiaTheme="minorEastAsia" w:hAnsiTheme="minorEastAsia" w:hint="eastAsia"/>
          <w:bCs/>
          <w:sz w:val="24"/>
          <w:szCs w:val="24"/>
        </w:rPr>
        <w:t>伊</w:t>
      </w:r>
      <w:proofErr w:type="gramStart"/>
      <w:r w:rsidR="002B025E">
        <w:rPr>
          <w:rFonts w:asciiTheme="minorEastAsia" w:eastAsiaTheme="minorEastAsia" w:hAnsiTheme="minorEastAsia" w:hint="eastAsia"/>
          <w:bCs/>
          <w:sz w:val="24"/>
          <w:szCs w:val="24"/>
        </w:rPr>
        <w:t>马替尼</w:t>
      </w:r>
      <w:proofErr w:type="gramEnd"/>
      <w:r w:rsidR="002B025E">
        <w:rPr>
          <w:rFonts w:asciiTheme="minorEastAsia" w:eastAsiaTheme="minorEastAsia" w:hAnsiTheme="minorEastAsia" w:hint="eastAsia"/>
          <w:bCs/>
          <w:sz w:val="24"/>
          <w:szCs w:val="24"/>
        </w:rPr>
        <w:t>的发现及</w:t>
      </w:r>
      <w:r w:rsidR="004E70C0">
        <w:rPr>
          <w:rFonts w:asciiTheme="minorEastAsia" w:eastAsiaTheme="minorEastAsia" w:hAnsiTheme="minorEastAsia" w:hint="eastAsia"/>
          <w:bCs/>
          <w:sz w:val="24"/>
          <w:szCs w:val="24"/>
        </w:rPr>
        <w:t>在肿瘤治疗中的成功应用，</w:t>
      </w:r>
      <w:proofErr w:type="gramStart"/>
      <w:r w:rsidR="004E70C0">
        <w:rPr>
          <w:rFonts w:asciiTheme="minorEastAsia" w:eastAsiaTheme="minorEastAsia" w:hAnsiTheme="minorEastAsia" w:hint="eastAsia"/>
          <w:bCs/>
          <w:sz w:val="24"/>
          <w:szCs w:val="24"/>
        </w:rPr>
        <w:t>医保对</w:t>
      </w:r>
      <w:proofErr w:type="gramEnd"/>
      <w:r w:rsidR="004E70C0">
        <w:rPr>
          <w:rFonts w:asciiTheme="minorEastAsia" w:eastAsiaTheme="minorEastAsia" w:hAnsiTheme="minorEastAsia" w:hint="eastAsia"/>
          <w:bCs/>
          <w:sz w:val="24"/>
          <w:szCs w:val="24"/>
        </w:rPr>
        <w:t>重大疾病的覆盖</w:t>
      </w:r>
      <w:r w:rsidR="002B025E">
        <w:rPr>
          <w:rFonts w:asciiTheme="minorEastAsia" w:eastAsiaTheme="minorEastAsia" w:hAnsiTheme="minorEastAsia" w:hint="eastAsia"/>
          <w:bCs/>
          <w:sz w:val="24"/>
          <w:szCs w:val="24"/>
        </w:rPr>
        <w:t>，</w:t>
      </w:r>
      <w:r w:rsidR="002B025E" w:rsidRPr="002B025E">
        <w:rPr>
          <w:rFonts w:asciiTheme="minorEastAsia" w:eastAsiaTheme="minorEastAsia" w:hAnsiTheme="minorEastAsia" w:hint="eastAsia"/>
          <w:bCs/>
          <w:sz w:val="24"/>
          <w:szCs w:val="24"/>
        </w:rPr>
        <w:t>引导学生理解科技与社会发展的关系，培养理性思考、求真务实的科学精神，树立积极关注社会现实、积极参与科学传播的责任意识。</w:t>
      </w:r>
    </w:p>
    <w:p w14:paraId="6B473E3E" w14:textId="6DB51B4F" w:rsidR="002E0C9C" w:rsidRPr="002E0C9C" w:rsidRDefault="005F2E82" w:rsidP="002E0C9C">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w:t>
      </w:r>
      <w:r w:rsidR="002E0C9C" w:rsidRPr="009626AF">
        <w:rPr>
          <w:rFonts w:asciiTheme="minorEastAsia" w:eastAsiaTheme="minorEastAsia" w:hAnsiTheme="minorEastAsia" w:hint="eastAsia"/>
          <w:bCs/>
          <w:sz w:val="24"/>
          <w:szCs w:val="24"/>
        </w:rPr>
        <w:t>拓展生物信息学专业学生的</w:t>
      </w:r>
      <w:r w:rsidR="00B65F85">
        <w:rPr>
          <w:rFonts w:asciiTheme="minorEastAsia" w:eastAsiaTheme="minorEastAsia" w:hAnsiTheme="minorEastAsia" w:hint="eastAsia"/>
          <w:bCs/>
          <w:sz w:val="24"/>
          <w:szCs w:val="24"/>
        </w:rPr>
        <w:t>细胞中期在肿瘤发生发展中的相关</w:t>
      </w:r>
      <w:r w:rsidR="002E0C9C" w:rsidRPr="009626AF">
        <w:rPr>
          <w:rFonts w:asciiTheme="minorEastAsia" w:eastAsiaTheme="minorEastAsia" w:hAnsiTheme="minorEastAsia" w:hint="eastAsia"/>
          <w:bCs/>
          <w:sz w:val="24"/>
          <w:szCs w:val="24"/>
        </w:rPr>
        <w:t>理论知识</w:t>
      </w:r>
      <w:r w:rsidR="002E0C9C">
        <w:rPr>
          <w:rFonts w:asciiTheme="minorEastAsia" w:eastAsiaTheme="minorEastAsia" w:hAnsiTheme="minorEastAsia" w:hint="eastAsia"/>
          <w:bCs/>
          <w:sz w:val="24"/>
          <w:szCs w:val="24"/>
        </w:rPr>
        <w:t>。</w:t>
      </w:r>
    </w:p>
    <w:p w14:paraId="5A721D34" w14:textId="73ECD143" w:rsidR="00FC459B" w:rsidRPr="00BC3C3A" w:rsidRDefault="004E70C0"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3</w:t>
      </w:r>
      <w:r w:rsidR="00FC459B" w:rsidRPr="00BC3C3A">
        <w:rPr>
          <w:rFonts w:asciiTheme="minorEastAsia" w:eastAsiaTheme="minorEastAsia" w:hAnsiTheme="minorEastAsia" w:hint="eastAsia"/>
          <w:bCs/>
          <w:sz w:val="24"/>
          <w:szCs w:val="24"/>
        </w:rPr>
        <w:t>.了解细胞周期的发展历程，了解肿瘤的发生发展是一个细胞克隆进化的过程。熟悉肿瘤是一类细胞周期疾病。</w:t>
      </w:r>
    </w:p>
    <w:p w14:paraId="66D72928" w14:textId="24C40914" w:rsidR="00FC459B" w:rsidRPr="00BC3C3A" w:rsidRDefault="004E70C0"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4</w:t>
      </w:r>
      <w:r w:rsidR="00FC459B" w:rsidRPr="00BC3C3A">
        <w:rPr>
          <w:rFonts w:asciiTheme="minorEastAsia" w:eastAsiaTheme="minorEastAsia" w:hAnsiTheme="minorEastAsia" w:hint="eastAsia"/>
          <w:bCs/>
          <w:sz w:val="24"/>
          <w:szCs w:val="24"/>
        </w:rPr>
        <w:t>.掌握细胞周期调控机制的核心-CDKs。熟悉cyclins调控CDKs活性的机制。了解细胞周期进程中蛋白质的降解。了解细胞周期依赖性蛋白激酶抑制物。熟悉CDK2的Thr160/161的磷酸化在细胞周期中的作用。熟悉Thr14/Tyr15磷酸化和去磷酸化在细胞周期中作用。</w:t>
      </w:r>
    </w:p>
    <w:p w14:paraId="6752D87E" w14:textId="155194C2" w:rsidR="00FC459B" w:rsidRPr="00BC3C3A" w:rsidRDefault="004E70C0"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5</w:t>
      </w:r>
      <w:r w:rsidR="00FC459B" w:rsidRPr="00BC3C3A">
        <w:rPr>
          <w:rFonts w:asciiTheme="minorEastAsia" w:eastAsiaTheme="minorEastAsia" w:hAnsiTheme="minorEastAsia" w:hint="eastAsia"/>
          <w:bCs/>
          <w:sz w:val="24"/>
          <w:szCs w:val="24"/>
        </w:rPr>
        <w:t>.熟悉细胞周期的启动机制。掌握细胞周期的运行机制。熟悉细胞周期进程中DNA损伤检测点，时相次序检测点。了解细胞周期监控机制破坏的机制。了解细胞周期驱动机制破坏的机制。了解细胞周期与干细胞的关系。了解细胞周期与肿瘤干细胞的关系。</w:t>
      </w:r>
    </w:p>
    <w:p w14:paraId="7048485D" w14:textId="77777777" w:rsidR="00FC459B" w:rsidRPr="00BC3C3A" w:rsidRDefault="00FC459B" w:rsidP="00BC3C3A">
      <w:pPr>
        <w:pStyle w:val="a7"/>
        <w:spacing w:line="360" w:lineRule="auto"/>
        <w:ind w:firstLineChars="196" w:firstLine="472"/>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t>二、主要内容</w:t>
      </w:r>
    </w:p>
    <w:p w14:paraId="200D1BE3" w14:textId="77777777" w:rsidR="00FC459B" w:rsidRPr="00BC3C3A"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1．肿瘤是一类细胞周期疾病。</w:t>
      </w:r>
    </w:p>
    <w:p w14:paraId="31F38FEF" w14:textId="07FA9E6F" w:rsidR="00FC459B" w:rsidRPr="00BC3C3A"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2. 细胞周期调控的核心</w:t>
      </w:r>
      <w:r w:rsidR="002B025E">
        <w:rPr>
          <w:rFonts w:asciiTheme="minorEastAsia" w:eastAsiaTheme="minorEastAsia" w:hAnsiTheme="minorEastAsia" w:hint="eastAsia"/>
          <w:bCs/>
          <w:sz w:val="24"/>
          <w:szCs w:val="24"/>
        </w:rPr>
        <w:t>：C</w:t>
      </w:r>
      <w:r w:rsidR="002B025E">
        <w:rPr>
          <w:rFonts w:asciiTheme="minorEastAsia" w:eastAsiaTheme="minorEastAsia" w:hAnsiTheme="minorEastAsia"/>
          <w:bCs/>
          <w:sz w:val="24"/>
          <w:szCs w:val="24"/>
        </w:rPr>
        <w:t>DK</w:t>
      </w:r>
      <w:r w:rsidR="002B025E">
        <w:rPr>
          <w:rFonts w:asciiTheme="minorEastAsia" w:eastAsiaTheme="minorEastAsia" w:hAnsiTheme="minorEastAsia" w:hint="eastAsia"/>
          <w:bCs/>
          <w:sz w:val="24"/>
          <w:szCs w:val="24"/>
        </w:rPr>
        <w:t>s、细胞周期素、Thr</w:t>
      </w:r>
      <w:r w:rsidR="002B025E">
        <w:rPr>
          <w:rFonts w:asciiTheme="minorEastAsia" w:eastAsiaTheme="minorEastAsia" w:hAnsiTheme="minorEastAsia"/>
          <w:bCs/>
          <w:sz w:val="24"/>
          <w:szCs w:val="24"/>
        </w:rPr>
        <w:t>160/161</w:t>
      </w:r>
      <w:r w:rsidR="002B025E">
        <w:rPr>
          <w:rFonts w:asciiTheme="minorEastAsia" w:eastAsiaTheme="minorEastAsia" w:hAnsiTheme="minorEastAsia" w:hint="eastAsia"/>
          <w:bCs/>
          <w:sz w:val="24"/>
          <w:szCs w:val="24"/>
        </w:rPr>
        <w:t>磷酸化、</w:t>
      </w:r>
      <w:proofErr w:type="spellStart"/>
      <w:r w:rsidR="002B025E">
        <w:rPr>
          <w:rFonts w:asciiTheme="minorEastAsia" w:eastAsiaTheme="minorEastAsia" w:hAnsiTheme="minorEastAsia" w:hint="eastAsia"/>
          <w:bCs/>
          <w:sz w:val="24"/>
          <w:szCs w:val="24"/>
        </w:rPr>
        <w:t>Th</w:t>
      </w:r>
      <w:r w:rsidR="002B025E">
        <w:rPr>
          <w:rFonts w:asciiTheme="minorEastAsia" w:eastAsiaTheme="minorEastAsia" w:hAnsiTheme="minorEastAsia"/>
          <w:bCs/>
          <w:sz w:val="24"/>
          <w:szCs w:val="24"/>
        </w:rPr>
        <w:t>r</w:t>
      </w:r>
      <w:proofErr w:type="spellEnd"/>
      <w:r w:rsidR="002B025E">
        <w:rPr>
          <w:rFonts w:asciiTheme="minorEastAsia" w:eastAsiaTheme="minorEastAsia" w:hAnsiTheme="minorEastAsia"/>
          <w:bCs/>
          <w:sz w:val="24"/>
          <w:szCs w:val="24"/>
        </w:rPr>
        <w:t xml:space="preserve"> 14/T</w:t>
      </w:r>
      <w:r w:rsidR="002B025E">
        <w:rPr>
          <w:rFonts w:asciiTheme="minorEastAsia" w:eastAsiaTheme="minorEastAsia" w:hAnsiTheme="minorEastAsia" w:hint="eastAsia"/>
          <w:bCs/>
          <w:sz w:val="24"/>
          <w:szCs w:val="24"/>
        </w:rPr>
        <w:t>y</w:t>
      </w:r>
      <w:r w:rsidR="002B025E">
        <w:rPr>
          <w:rFonts w:asciiTheme="minorEastAsia" w:eastAsiaTheme="minorEastAsia" w:hAnsiTheme="minorEastAsia"/>
          <w:bCs/>
          <w:sz w:val="24"/>
          <w:szCs w:val="24"/>
        </w:rPr>
        <w:t>r 15</w:t>
      </w:r>
      <w:r w:rsidR="002B025E">
        <w:rPr>
          <w:rFonts w:asciiTheme="minorEastAsia" w:eastAsiaTheme="minorEastAsia" w:hAnsiTheme="minorEastAsia" w:hint="eastAsia"/>
          <w:bCs/>
          <w:sz w:val="24"/>
          <w:szCs w:val="24"/>
        </w:rPr>
        <w:t>磷酸化和去磷酸化</w:t>
      </w:r>
      <w:r w:rsidRPr="00BC3C3A">
        <w:rPr>
          <w:rFonts w:asciiTheme="minorEastAsia" w:eastAsiaTheme="minorEastAsia" w:hAnsiTheme="minorEastAsia" w:hint="eastAsia"/>
          <w:bCs/>
          <w:sz w:val="24"/>
          <w:szCs w:val="24"/>
        </w:rPr>
        <w:t>。</w:t>
      </w:r>
    </w:p>
    <w:p w14:paraId="6C7A0FF9" w14:textId="11C908A8" w:rsidR="00FC459B" w:rsidRDefault="002B025E"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3</w:t>
      </w:r>
      <w:r w:rsidR="00FC459B" w:rsidRPr="00BC3C3A">
        <w:rPr>
          <w:rFonts w:asciiTheme="minorEastAsia" w:eastAsiaTheme="minorEastAsia" w:hAnsiTheme="minorEastAsia" w:hint="eastAsia"/>
          <w:bCs/>
          <w:sz w:val="24"/>
          <w:szCs w:val="24"/>
        </w:rPr>
        <w:t>．细胞周期启动和运行的机制</w:t>
      </w:r>
      <w:r>
        <w:rPr>
          <w:rFonts w:asciiTheme="minorEastAsia" w:eastAsiaTheme="minorEastAsia" w:hAnsiTheme="minorEastAsia" w:hint="eastAsia"/>
          <w:bCs/>
          <w:sz w:val="24"/>
          <w:szCs w:val="24"/>
        </w:rPr>
        <w:t>：细胞周期的启动机制、运行机制</w:t>
      </w:r>
      <w:r w:rsidR="00FC459B" w:rsidRPr="00BC3C3A">
        <w:rPr>
          <w:rFonts w:asciiTheme="minorEastAsia" w:eastAsiaTheme="minorEastAsia" w:hAnsiTheme="minorEastAsia" w:hint="eastAsia"/>
          <w:bCs/>
          <w:sz w:val="24"/>
          <w:szCs w:val="24"/>
        </w:rPr>
        <w:t>。</w:t>
      </w:r>
    </w:p>
    <w:p w14:paraId="685DD9D0" w14:textId="5DEC9052" w:rsidR="002B025E" w:rsidRDefault="002B025E"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4</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肿瘤的细胞周期：细胞周期监控机制破坏、细胞周期驱动机制破坏。</w:t>
      </w:r>
    </w:p>
    <w:p w14:paraId="576975A6" w14:textId="2BE542B6" w:rsidR="002B025E" w:rsidRDefault="002B025E"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5</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细胞周期调控与肿瘤治疗（自主学习）：基本原理和相关抑制剂。</w:t>
      </w:r>
    </w:p>
    <w:p w14:paraId="62660E67" w14:textId="77777777" w:rsidR="00BC3C3A" w:rsidRPr="00BC3C3A" w:rsidRDefault="00BC3C3A" w:rsidP="00BC3C3A">
      <w:pPr>
        <w:pStyle w:val="a7"/>
        <w:spacing w:line="360" w:lineRule="auto"/>
        <w:ind w:firstLineChars="196" w:firstLine="472"/>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t>三、学时安排</w:t>
      </w:r>
    </w:p>
    <w:p w14:paraId="1B4BF097" w14:textId="109537DA" w:rsidR="00BC3C3A" w:rsidRPr="00BC3C3A" w:rsidRDefault="00BC3C3A" w:rsidP="00BC3C3A">
      <w:pPr>
        <w:pStyle w:val="a7"/>
        <w:spacing w:line="360" w:lineRule="auto"/>
        <w:ind w:firstLineChars="59" w:firstLine="142"/>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 xml:space="preserve">  </w:t>
      </w:r>
      <w:r>
        <w:rPr>
          <w:rFonts w:asciiTheme="minorEastAsia" w:eastAsiaTheme="minorEastAsia" w:hAnsiTheme="minorEastAsia"/>
          <w:bCs/>
          <w:sz w:val="24"/>
          <w:szCs w:val="24"/>
        </w:rPr>
        <w:t xml:space="preserve"> </w:t>
      </w:r>
      <w:r w:rsidRPr="00BC3C3A">
        <w:rPr>
          <w:rFonts w:asciiTheme="minorEastAsia" w:eastAsiaTheme="minorEastAsia" w:hAnsiTheme="minorEastAsia" w:hint="eastAsia"/>
          <w:bCs/>
          <w:sz w:val="24"/>
          <w:szCs w:val="24"/>
        </w:rPr>
        <w:t>共</w:t>
      </w:r>
      <w:r w:rsidR="00B27AB4">
        <w:rPr>
          <w:rFonts w:asciiTheme="minorEastAsia" w:eastAsiaTheme="minorEastAsia" w:hAnsiTheme="minorEastAsia"/>
          <w:bCs/>
          <w:sz w:val="24"/>
          <w:szCs w:val="24"/>
        </w:rPr>
        <w:t>3</w:t>
      </w:r>
      <w:r w:rsidRPr="00BC3C3A">
        <w:rPr>
          <w:rFonts w:asciiTheme="minorEastAsia" w:eastAsiaTheme="minorEastAsia" w:hAnsiTheme="minorEastAsia" w:hint="eastAsia"/>
          <w:bCs/>
          <w:sz w:val="24"/>
          <w:szCs w:val="24"/>
        </w:rPr>
        <w:t>学时，</w:t>
      </w:r>
      <w:proofErr w:type="gramStart"/>
      <w:r w:rsidRPr="00BC3C3A">
        <w:rPr>
          <w:rFonts w:asciiTheme="minorEastAsia" w:eastAsiaTheme="minorEastAsia" w:hAnsiTheme="minorEastAsia" w:hint="eastAsia"/>
          <w:bCs/>
          <w:sz w:val="24"/>
          <w:szCs w:val="24"/>
        </w:rPr>
        <w:t>含理论</w:t>
      </w:r>
      <w:proofErr w:type="gramEnd"/>
      <w:r w:rsidRPr="00BC3C3A">
        <w:rPr>
          <w:rFonts w:asciiTheme="minorEastAsia" w:eastAsiaTheme="minorEastAsia" w:hAnsiTheme="minorEastAsia" w:hint="eastAsia"/>
          <w:bCs/>
          <w:sz w:val="24"/>
          <w:szCs w:val="24"/>
        </w:rPr>
        <w:t>课</w:t>
      </w:r>
      <w:r w:rsidR="00B27AB4">
        <w:rPr>
          <w:rFonts w:asciiTheme="minorEastAsia" w:eastAsiaTheme="minorEastAsia" w:hAnsiTheme="minorEastAsia"/>
          <w:bCs/>
          <w:sz w:val="24"/>
          <w:szCs w:val="24"/>
        </w:rPr>
        <w:t>3</w:t>
      </w:r>
      <w:r w:rsidRPr="00BC3C3A">
        <w:rPr>
          <w:rFonts w:asciiTheme="minorEastAsia" w:eastAsiaTheme="minorEastAsia" w:hAnsiTheme="minorEastAsia" w:hint="eastAsia"/>
          <w:bCs/>
          <w:sz w:val="24"/>
          <w:szCs w:val="24"/>
        </w:rPr>
        <w:t>学时</w:t>
      </w:r>
      <w:r w:rsidR="00416F90">
        <w:rPr>
          <w:rFonts w:asciiTheme="minorEastAsia" w:eastAsiaTheme="minorEastAsia" w:hAnsiTheme="minorEastAsia" w:hint="eastAsia"/>
          <w:bCs/>
          <w:sz w:val="24"/>
          <w:szCs w:val="24"/>
        </w:rPr>
        <w:t>，</w:t>
      </w:r>
      <w:r w:rsidR="00416F90" w:rsidRPr="001475E9">
        <w:rPr>
          <w:rFonts w:asciiTheme="minorEastAsia" w:eastAsiaTheme="minorEastAsia" w:hAnsiTheme="minorEastAsia" w:hint="eastAsia"/>
          <w:bCs/>
          <w:sz w:val="24"/>
          <w:szCs w:val="24"/>
        </w:rPr>
        <w:t>实验课0学时，临床示教0学时</w:t>
      </w:r>
      <w:r w:rsidR="00416F90">
        <w:rPr>
          <w:rFonts w:asciiTheme="minorEastAsia" w:eastAsiaTheme="minorEastAsia" w:hAnsiTheme="minorEastAsia" w:hint="eastAsia"/>
          <w:bCs/>
          <w:sz w:val="24"/>
          <w:szCs w:val="24"/>
        </w:rPr>
        <w:t>。</w:t>
      </w:r>
    </w:p>
    <w:p w14:paraId="21C3BEA4" w14:textId="200CE098" w:rsidR="00FC459B" w:rsidRPr="00BC3C3A" w:rsidRDefault="00BC3C3A" w:rsidP="00BC3C3A">
      <w:pPr>
        <w:pStyle w:val="a7"/>
        <w:spacing w:line="360" w:lineRule="auto"/>
        <w:ind w:firstLineChars="196" w:firstLine="413"/>
        <w:rPr>
          <w:rFonts w:asciiTheme="minorEastAsia" w:eastAsiaTheme="minorEastAsia" w:hAnsiTheme="minorEastAsia"/>
          <w:b/>
          <w:sz w:val="24"/>
          <w:szCs w:val="24"/>
        </w:rPr>
      </w:pPr>
      <w:r>
        <w:rPr>
          <w:rFonts w:asciiTheme="minorEastAsia" w:eastAsiaTheme="minorEastAsia" w:hAnsiTheme="minorEastAsia" w:hint="eastAsia"/>
          <w:b/>
        </w:rPr>
        <w:t>四、</w:t>
      </w:r>
      <w:r w:rsidR="00FC459B" w:rsidRPr="00BC3C3A">
        <w:rPr>
          <w:rFonts w:asciiTheme="minorEastAsia" w:eastAsiaTheme="minorEastAsia" w:hAnsiTheme="minorEastAsia" w:hint="eastAsia"/>
          <w:b/>
          <w:sz w:val="24"/>
          <w:szCs w:val="24"/>
        </w:rPr>
        <w:t>教学方法</w:t>
      </w:r>
    </w:p>
    <w:p w14:paraId="6D7564BB" w14:textId="77777777" w:rsidR="004834EB" w:rsidRPr="00BC3C3A" w:rsidRDefault="004834E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讲授法为主，采用线上教学和多媒体教学。</w:t>
      </w:r>
    </w:p>
    <w:p w14:paraId="4BA63AE4" w14:textId="067D5205" w:rsidR="00FC459B" w:rsidRPr="00BC3C3A" w:rsidRDefault="00BC3C3A" w:rsidP="00BC3C3A">
      <w:pPr>
        <w:pStyle w:val="a7"/>
        <w:spacing w:line="360" w:lineRule="auto"/>
        <w:ind w:firstLineChars="196" w:firstLine="472"/>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lastRenderedPageBreak/>
        <w:t>五</w:t>
      </w:r>
      <w:r w:rsidR="00FC459B" w:rsidRPr="00BC3C3A">
        <w:rPr>
          <w:rFonts w:asciiTheme="minorEastAsia" w:eastAsiaTheme="minorEastAsia" w:hAnsiTheme="minorEastAsia" w:hint="eastAsia"/>
          <w:b/>
          <w:sz w:val="24"/>
          <w:szCs w:val="24"/>
        </w:rPr>
        <w:t>、重点、难点</w:t>
      </w:r>
    </w:p>
    <w:p w14:paraId="432E1877" w14:textId="77777777" w:rsidR="00FC459B" w:rsidRPr="00BC3C3A"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1．细胞调控的核心-CDKs机制。</w:t>
      </w:r>
    </w:p>
    <w:p w14:paraId="5A6D6CB0" w14:textId="78298838" w:rsidR="009976AD" w:rsidRDefault="00FC459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2．细胞周期启动和运行的机制。</w:t>
      </w:r>
    </w:p>
    <w:p w14:paraId="1BFA7C99" w14:textId="77777777" w:rsidR="00BC3C3A" w:rsidRPr="00BC3C3A" w:rsidRDefault="00BC3C3A" w:rsidP="00BC3C3A">
      <w:pPr>
        <w:pStyle w:val="a7"/>
        <w:spacing w:line="360" w:lineRule="auto"/>
        <w:ind w:firstLineChars="196" w:firstLine="472"/>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t>六、授课语言</w:t>
      </w:r>
    </w:p>
    <w:p w14:paraId="6C5BBE02" w14:textId="738AC076" w:rsidR="00BC3C3A" w:rsidRPr="00BC3C3A" w:rsidRDefault="00BC3C3A"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汉语。</w:t>
      </w:r>
    </w:p>
    <w:p w14:paraId="32EF8583" w14:textId="3C6FA815" w:rsidR="009976AD" w:rsidRPr="00BC3C3A" w:rsidRDefault="009976AD" w:rsidP="009976AD">
      <w:pPr>
        <w:spacing w:before="75" w:after="75" w:line="360" w:lineRule="auto"/>
        <w:jc w:val="center"/>
        <w:rPr>
          <w:rFonts w:ascii="楷体_GB2312" w:eastAsia="楷体_GB2312" w:hAnsi="Arial" w:cs="Arial"/>
          <w:color w:val="000000"/>
          <w:sz w:val="22"/>
          <w:szCs w:val="22"/>
        </w:rPr>
      </w:pPr>
      <w:r w:rsidRPr="00BC3C3A">
        <w:rPr>
          <w:rFonts w:ascii="宋体" w:hAnsi="宋体" w:hint="eastAsia"/>
          <w:b/>
          <w:noProof/>
          <w:sz w:val="32"/>
          <w:szCs w:val="32"/>
        </w:rPr>
        <w:t>第八章 细胞分化</w:t>
      </w:r>
      <w:r w:rsidR="002277B7">
        <w:rPr>
          <w:rFonts w:ascii="宋体" w:hAnsi="宋体" w:hint="eastAsia"/>
          <w:b/>
          <w:noProof/>
          <w:sz w:val="32"/>
          <w:szCs w:val="32"/>
        </w:rPr>
        <w:t>和死亡</w:t>
      </w:r>
      <w:r w:rsidRPr="00BC3C3A">
        <w:rPr>
          <w:rFonts w:ascii="宋体" w:hAnsi="宋体" w:hint="eastAsia"/>
          <w:b/>
          <w:noProof/>
          <w:sz w:val="32"/>
          <w:szCs w:val="32"/>
        </w:rPr>
        <w:t>与肿瘤</w:t>
      </w:r>
    </w:p>
    <w:p w14:paraId="29E1C9CF" w14:textId="046C60E0" w:rsidR="009976AD" w:rsidRDefault="00BC3C3A" w:rsidP="00BC3C3A">
      <w:pPr>
        <w:pStyle w:val="a7"/>
        <w:spacing w:line="360" w:lineRule="auto"/>
        <w:ind w:firstLineChars="196" w:firstLine="472"/>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t>一、</w:t>
      </w:r>
      <w:r w:rsidR="009976AD" w:rsidRPr="00BC3C3A">
        <w:rPr>
          <w:rFonts w:asciiTheme="minorEastAsia" w:eastAsiaTheme="minorEastAsia" w:hAnsiTheme="minorEastAsia" w:hint="eastAsia"/>
          <w:b/>
          <w:sz w:val="24"/>
          <w:szCs w:val="24"/>
        </w:rPr>
        <w:t>目的要求</w:t>
      </w:r>
    </w:p>
    <w:p w14:paraId="4CCD1BB6" w14:textId="4EDD9CAD" w:rsidR="002E0C9C" w:rsidRPr="002E0C9C" w:rsidRDefault="002E0C9C" w:rsidP="002E0C9C">
      <w:pPr>
        <w:pStyle w:val="a7"/>
        <w:spacing w:line="360" w:lineRule="auto"/>
        <w:ind w:firstLineChars="196" w:firstLine="470"/>
        <w:rPr>
          <w:rFonts w:asciiTheme="minorEastAsia" w:eastAsiaTheme="minorEastAsia" w:hAnsiTheme="minorEastAsia"/>
          <w:bCs/>
          <w:sz w:val="24"/>
          <w:szCs w:val="24"/>
        </w:rPr>
      </w:pPr>
      <w:r w:rsidRPr="009626AF">
        <w:rPr>
          <w:rFonts w:asciiTheme="minorEastAsia" w:eastAsiaTheme="minorEastAsia" w:hAnsiTheme="minorEastAsia" w:hint="eastAsia"/>
          <w:bCs/>
          <w:sz w:val="24"/>
          <w:szCs w:val="24"/>
        </w:rPr>
        <w:t>1</w:t>
      </w:r>
      <w:r w:rsidRPr="009626AF">
        <w:rPr>
          <w:rFonts w:asciiTheme="minorEastAsia" w:eastAsiaTheme="minorEastAsia" w:hAnsiTheme="minorEastAsia"/>
          <w:bCs/>
          <w:sz w:val="24"/>
          <w:szCs w:val="24"/>
        </w:rPr>
        <w:t>.</w:t>
      </w:r>
      <w:r w:rsidR="00B7699F">
        <w:rPr>
          <w:rFonts w:asciiTheme="minorEastAsia" w:eastAsiaTheme="minorEastAsia" w:hAnsiTheme="minorEastAsia"/>
          <w:bCs/>
          <w:sz w:val="24"/>
          <w:szCs w:val="24"/>
        </w:rPr>
        <w:t xml:space="preserve"> </w:t>
      </w:r>
      <w:r w:rsidRPr="009626AF">
        <w:rPr>
          <w:rFonts w:asciiTheme="minorEastAsia" w:eastAsiaTheme="minorEastAsia" w:hAnsiTheme="minorEastAsia" w:hint="eastAsia"/>
          <w:bCs/>
          <w:sz w:val="24"/>
          <w:szCs w:val="24"/>
        </w:rPr>
        <w:t>拓展生物信息学专业学生的</w:t>
      </w:r>
      <w:r w:rsidR="00B65F85">
        <w:rPr>
          <w:rFonts w:asciiTheme="minorEastAsia" w:eastAsiaTheme="minorEastAsia" w:hAnsiTheme="minorEastAsia" w:hint="eastAsia"/>
          <w:bCs/>
          <w:sz w:val="24"/>
          <w:szCs w:val="24"/>
        </w:rPr>
        <w:t>肿瘤细胞分化与死亡相关</w:t>
      </w:r>
      <w:r w:rsidRPr="009626AF">
        <w:rPr>
          <w:rFonts w:asciiTheme="minorEastAsia" w:eastAsiaTheme="minorEastAsia" w:hAnsiTheme="minorEastAsia" w:hint="eastAsia"/>
          <w:bCs/>
          <w:sz w:val="24"/>
          <w:szCs w:val="24"/>
        </w:rPr>
        <w:t>理论知识</w:t>
      </w:r>
      <w:r>
        <w:rPr>
          <w:rFonts w:asciiTheme="minorEastAsia" w:eastAsiaTheme="minorEastAsia" w:hAnsiTheme="minorEastAsia" w:hint="eastAsia"/>
          <w:bCs/>
          <w:sz w:val="24"/>
          <w:szCs w:val="24"/>
        </w:rPr>
        <w:t>。</w:t>
      </w:r>
    </w:p>
    <w:p w14:paraId="5607CE28" w14:textId="2D3F5787" w:rsidR="009976AD"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2</w:t>
      </w:r>
      <w:r w:rsidR="009976AD" w:rsidRPr="00BC3C3A">
        <w:rPr>
          <w:rFonts w:asciiTheme="minorEastAsia" w:eastAsiaTheme="minorEastAsia" w:hAnsiTheme="minorEastAsia" w:hint="eastAsia"/>
          <w:bCs/>
          <w:sz w:val="24"/>
          <w:szCs w:val="24"/>
        </w:rPr>
        <w:t>.</w:t>
      </w:r>
      <w:r w:rsidR="009976AD" w:rsidRPr="00BC3C3A">
        <w:rPr>
          <w:rFonts w:asciiTheme="minorEastAsia" w:eastAsiaTheme="minorEastAsia" w:hAnsiTheme="minorEastAsia"/>
          <w:bCs/>
          <w:sz w:val="24"/>
          <w:szCs w:val="24"/>
        </w:rPr>
        <w:t xml:space="preserve"> </w:t>
      </w:r>
      <w:r w:rsidR="009976AD" w:rsidRPr="00BC3C3A">
        <w:rPr>
          <w:rFonts w:asciiTheme="minorEastAsia" w:eastAsiaTheme="minorEastAsia" w:hAnsiTheme="minorEastAsia" w:hint="eastAsia"/>
          <w:bCs/>
          <w:sz w:val="24"/>
          <w:szCs w:val="24"/>
        </w:rPr>
        <w:t>掌握细胞分化定义</w:t>
      </w:r>
      <w:r w:rsidR="00220185" w:rsidRPr="00BC3C3A">
        <w:rPr>
          <w:rFonts w:asciiTheme="minorEastAsia" w:eastAsiaTheme="minorEastAsia" w:hAnsiTheme="minorEastAsia" w:hint="eastAsia"/>
          <w:bCs/>
          <w:sz w:val="24"/>
          <w:szCs w:val="24"/>
        </w:rPr>
        <w:t>。</w:t>
      </w:r>
    </w:p>
    <w:p w14:paraId="047CCB12" w14:textId="12777EE6" w:rsidR="009976AD"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3</w:t>
      </w:r>
      <w:r w:rsidR="009976AD" w:rsidRPr="00BC3C3A">
        <w:rPr>
          <w:rFonts w:asciiTheme="minorEastAsia" w:eastAsiaTheme="minorEastAsia" w:hAnsiTheme="minorEastAsia" w:hint="eastAsia"/>
          <w:bCs/>
          <w:sz w:val="24"/>
          <w:szCs w:val="24"/>
        </w:rPr>
        <w:t>.</w:t>
      </w:r>
      <w:r w:rsidR="009976AD" w:rsidRPr="00BC3C3A">
        <w:rPr>
          <w:rFonts w:asciiTheme="minorEastAsia" w:eastAsiaTheme="minorEastAsia" w:hAnsiTheme="minorEastAsia"/>
          <w:bCs/>
          <w:sz w:val="24"/>
          <w:szCs w:val="24"/>
        </w:rPr>
        <w:t xml:space="preserve"> </w:t>
      </w:r>
      <w:r w:rsidR="009976AD" w:rsidRPr="00BC3C3A">
        <w:rPr>
          <w:rFonts w:asciiTheme="minorEastAsia" w:eastAsiaTheme="minorEastAsia" w:hAnsiTheme="minorEastAsia" w:hint="eastAsia"/>
          <w:bCs/>
          <w:sz w:val="24"/>
          <w:szCs w:val="24"/>
        </w:rPr>
        <w:t>熟悉细胞分化与肿瘤的关系</w:t>
      </w:r>
      <w:r w:rsidR="00220185" w:rsidRPr="00BC3C3A">
        <w:rPr>
          <w:rFonts w:asciiTheme="minorEastAsia" w:eastAsiaTheme="minorEastAsia" w:hAnsiTheme="minorEastAsia" w:hint="eastAsia"/>
          <w:bCs/>
          <w:sz w:val="24"/>
          <w:szCs w:val="24"/>
        </w:rPr>
        <w:t>。</w:t>
      </w:r>
    </w:p>
    <w:p w14:paraId="428732A7" w14:textId="3411A119" w:rsidR="009976AD"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4</w:t>
      </w:r>
      <w:r w:rsidR="009976AD" w:rsidRPr="00BC3C3A">
        <w:rPr>
          <w:rFonts w:asciiTheme="minorEastAsia" w:eastAsiaTheme="minorEastAsia" w:hAnsiTheme="minorEastAsia"/>
          <w:bCs/>
          <w:sz w:val="24"/>
          <w:szCs w:val="24"/>
        </w:rPr>
        <w:t xml:space="preserve">. </w:t>
      </w:r>
      <w:r w:rsidR="009976AD" w:rsidRPr="00BC3C3A">
        <w:rPr>
          <w:rFonts w:asciiTheme="minorEastAsia" w:eastAsiaTheme="minorEastAsia" w:hAnsiTheme="minorEastAsia" w:hint="eastAsia"/>
          <w:bCs/>
          <w:sz w:val="24"/>
          <w:szCs w:val="24"/>
        </w:rPr>
        <w:t>掌握染色体融合在急性早幼粒细胞白血病中的致病机理</w:t>
      </w:r>
      <w:r w:rsidR="00220185" w:rsidRPr="00BC3C3A">
        <w:rPr>
          <w:rFonts w:asciiTheme="minorEastAsia" w:eastAsiaTheme="minorEastAsia" w:hAnsiTheme="minorEastAsia" w:hint="eastAsia"/>
          <w:bCs/>
          <w:sz w:val="24"/>
          <w:szCs w:val="24"/>
        </w:rPr>
        <w:t>。</w:t>
      </w:r>
    </w:p>
    <w:p w14:paraId="57AF0496" w14:textId="6AC9986C" w:rsidR="009976AD"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5</w:t>
      </w:r>
      <w:r w:rsidR="009976AD" w:rsidRPr="00BC3C3A">
        <w:rPr>
          <w:rFonts w:asciiTheme="minorEastAsia" w:eastAsiaTheme="minorEastAsia" w:hAnsiTheme="minorEastAsia" w:hint="eastAsia"/>
          <w:bCs/>
          <w:sz w:val="24"/>
          <w:szCs w:val="24"/>
        </w:rPr>
        <w:t>. 了解急性早幼粒细胞白血病的治疗</w:t>
      </w:r>
      <w:r w:rsidR="00220185" w:rsidRPr="00BC3C3A">
        <w:rPr>
          <w:rFonts w:asciiTheme="minorEastAsia" w:eastAsiaTheme="minorEastAsia" w:hAnsiTheme="minorEastAsia" w:hint="eastAsia"/>
          <w:bCs/>
          <w:sz w:val="24"/>
          <w:szCs w:val="24"/>
        </w:rPr>
        <w:t>。</w:t>
      </w:r>
    </w:p>
    <w:p w14:paraId="704FD91D" w14:textId="5D2C9CB6" w:rsidR="009976AD"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6</w:t>
      </w:r>
      <w:r w:rsidR="009976AD" w:rsidRPr="00BC3C3A">
        <w:rPr>
          <w:rFonts w:asciiTheme="minorEastAsia" w:eastAsiaTheme="minorEastAsia" w:hAnsiTheme="minorEastAsia" w:hint="eastAsia"/>
          <w:bCs/>
          <w:sz w:val="24"/>
          <w:szCs w:val="24"/>
        </w:rPr>
        <w:t>. 熟悉细胞死亡类型</w:t>
      </w:r>
      <w:r w:rsidR="00220185" w:rsidRPr="00BC3C3A">
        <w:rPr>
          <w:rFonts w:asciiTheme="minorEastAsia" w:eastAsiaTheme="minorEastAsia" w:hAnsiTheme="minorEastAsia" w:hint="eastAsia"/>
          <w:bCs/>
          <w:sz w:val="24"/>
          <w:szCs w:val="24"/>
        </w:rPr>
        <w:t>。</w:t>
      </w:r>
    </w:p>
    <w:p w14:paraId="42491995" w14:textId="6B79C62E" w:rsidR="009976AD"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7</w:t>
      </w:r>
      <w:r w:rsidR="009976AD" w:rsidRPr="00BC3C3A">
        <w:rPr>
          <w:rFonts w:asciiTheme="minorEastAsia" w:eastAsiaTheme="minorEastAsia" w:hAnsiTheme="minorEastAsia" w:hint="eastAsia"/>
          <w:bCs/>
          <w:sz w:val="24"/>
          <w:szCs w:val="24"/>
        </w:rPr>
        <w:t>. 掌握细胞凋亡概念及基本特征</w:t>
      </w:r>
      <w:r w:rsidR="00220185" w:rsidRPr="00BC3C3A">
        <w:rPr>
          <w:rFonts w:asciiTheme="minorEastAsia" w:eastAsiaTheme="minorEastAsia" w:hAnsiTheme="minorEastAsia" w:hint="eastAsia"/>
          <w:bCs/>
          <w:sz w:val="24"/>
          <w:szCs w:val="24"/>
        </w:rPr>
        <w:t>。</w:t>
      </w:r>
    </w:p>
    <w:p w14:paraId="09674046" w14:textId="6440C3E6" w:rsidR="009976AD" w:rsidRPr="00BC3C3A" w:rsidRDefault="002E0C9C"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8</w:t>
      </w:r>
      <w:r w:rsidR="009976AD" w:rsidRPr="00BC3C3A">
        <w:rPr>
          <w:rFonts w:asciiTheme="minorEastAsia" w:eastAsiaTheme="minorEastAsia" w:hAnsiTheme="minorEastAsia" w:hint="eastAsia"/>
          <w:bCs/>
          <w:sz w:val="24"/>
          <w:szCs w:val="24"/>
        </w:rPr>
        <w:t>. 了解细胞自噬的基本概念及分类。</w:t>
      </w:r>
    </w:p>
    <w:p w14:paraId="59197A6C" w14:textId="00B800CA" w:rsidR="009976AD" w:rsidRPr="00BC3C3A" w:rsidRDefault="00BC3C3A" w:rsidP="00BC3C3A">
      <w:pPr>
        <w:pStyle w:val="a7"/>
        <w:spacing w:line="360" w:lineRule="auto"/>
        <w:ind w:firstLineChars="196" w:firstLine="472"/>
        <w:rPr>
          <w:rFonts w:asciiTheme="minorEastAsia" w:eastAsiaTheme="minorEastAsia" w:hAnsiTheme="minorEastAsia"/>
          <w:b/>
          <w:sz w:val="24"/>
          <w:szCs w:val="24"/>
        </w:rPr>
      </w:pPr>
      <w:r w:rsidRPr="00BC3C3A">
        <w:rPr>
          <w:rFonts w:asciiTheme="minorEastAsia" w:eastAsiaTheme="minorEastAsia" w:hAnsiTheme="minorEastAsia" w:hint="eastAsia"/>
          <w:b/>
          <w:sz w:val="24"/>
          <w:szCs w:val="24"/>
        </w:rPr>
        <w:t>二、</w:t>
      </w:r>
      <w:r w:rsidR="009976AD" w:rsidRPr="00BC3C3A">
        <w:rPr>
          <w:rFonts w:asciiTheme="minorEastAsia" w:eastAsiaTheme="minorEastAsia" w:hAnsiTheme="minorEastAsia" w:hint="eastAsia"/>
          <w:b/>
          <w:sz w:val="24"/>
          <w:szCs w:val="24"/>
        </w:rPr>
        <w:t>主要内容</w:t>
      </w:r>
    </w:p>
    <w:p w14:paraId="417A5587" w14:textId="568075E5" w:rsidR="009976AD" w:rsidRPr="00BC3C3A" w:rsidRDefault="00BC3C3A"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sidR="009976AD" w:rsidRPr="00BC3C3A">
        <w:rPr>
          <w:rFonts w:asciiTheme="minorEastAsia" w:eastAsiaTheme="minorEastAsia" w:hAnsiTheme="minorEastAsia" w:hint="eastAsia"/>
          <w:bCs/>
          <w:sz w:val="24"/>
          <w:szCs w:val="24"/>
        </w:rPr>
        <w:t>细胞分化与肿瘤的关系</w:t>
      </w:r>
      <w:r w:rsidR="002B025E">
        <w:rPr>
          <w:rFonts w:asciiTheme="minorEastAsia" w:eastAsiaTheme="minorEastAsia" w:hAnsiTheme="minorEastAsia" w:hint="eastAsia"/>
          <w:bCs/>
          <w:sz w:val="24"/>
          <w:szCs w:val="24"/>
        </w:rPr>
        <w:t>：细胞分化与肿瘤发病；诱导分化治疗恶性肿瘤的临床实践</w:t>
      </w:r>
      <w:r w:rsidR="00220185" w:rsidRPr="00BC3C3A">
        <w:rPr>
          <w:rFonts w:asciiTheme="minorEastAsia" w:eastAsiaTheme="minorEastAsia" w:hAnsiTheme="minorEastAsia" w:hint="eastAsia"/>
          <w:bCs/>
          <w:sz w:val="24"/>
          <w:szCs w:val="24"/>
        </w:rPr>
        <w:t>。</w:t>
      </w:r>
    </w:p>
    <w:p w14:paraId="0D300326" w14:textId="6B5C0F4D" w:rsidR="009976AD" w:rsidRDefault="00BC3C3A"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 xml:space="preserve">. </w:t>
      </w:r>
      <w:r w:rsidR="009976AD" w:rsidRPr="00BC3C3A">
        <w:rPr>
          <w:rFonts w:asciiTheme="minorEastAsia" w:eastAsiaTheme="minorEastAsia" w:hAnsiTheme="minorEastAsia" w:hint="eastAsia"/>
          <w:bCs/>
          <w:sz w:val="24"/>
          <w:szCs w:val="24"/>
        </w:rPr>
        <w:t>染色体融合在急性早幼粒细胞白血病中的致病机理</w:t>
      </w:r>
      <w:r w:rsidR="00220185" w:rsidRPr="00BC3C3A">
        <w:rPr>
          <w:rFonts w:asciiTheme="minorEastAsia" w:eastAsiaTheme="minorEastAsia" w:hAnsiTheme="minorEastAsia" w:hint="eastAsia"/>
          <w:bCs/>
          <w:sz w:val="24"/>
          <w:szCs w:val="24"/>
        </w:rPr>
        <w:t>。</w:t>
      </w:r>
    </w:p>
    <w:p w14:paraId="45C3E6D9" w14:textId="3064B7AE" w:rsidR="00473ADE" w:rsidRPr="00473ADE" w:rsidRDefault="00473ADE" w:rsidP="00473ADE">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 xml:space="preserve">3. </w:t>
      </w:r>
      <w:r w:rsidRPr="00BC3C3A">
        <w:rPr>
          <w:rFonts w:asciiTheme="minorEastAsia" w:eastAsiaTheme="minorEastAsia" w:hAnsiTheme="minorEastAsia" w:hint="eastAsia"/>
          <w:bCs/>
          <w:sz w:val="24"/>
          <w:szCs w:val="24"/>
        </w:rPr>
        <w:t>细胞死亡</w:t>
      </w:r>
      <w:r>
        <w:rPr>
          <w:rFonts w:asciiTheme="minorEastAsia" w:eastAsiaTheme="minorEastAsia" w:hAnsiTheme="minorEastAsia" w:hint="eastAsia"/>
          <w:bCs/>
          <w:sz w:val="24"/>
          <w:szCs w:val="24"/>
        </w:rPr>
        <w:t>：细胞死亡类型</w:t>
      </w:r>
      <w:r w:rsidRPr="00BC3C3A">
        <w:rPr>
          <w:rFonts w:asciiTheme="minorEastAsia" w:eastAsiaTheme="minorEastAsia" w:hAnsiTheme="minorEastAsia" w:hint="eastAsia"/>
          <w:bCs/>
          <w:sz w:val="24"/>
          <w:szCs w:val="24"/>
        </w:rPr>
        <w:t>。</w:t>
      </w:r>
    </w:p>
    <w:p w14:paraId="3551ABF8" w14:textId="702DC1B7" w:rsidR="009976AD" w:rsidRPr="001D43A1" w:rsidRDefault="00473ADE" w:rsidP="001D43A1">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4</w:t>
      </w:r>
      <w:r w:rsidR="00BC3C3A">
        <w:rPr>
          <w:rFonts w:asciiTheme="minorEastAsia" w:eastAsiaTheme="minorEastAsia" w:hAnsiTheme="minorEastAsia"/>
          <w:bCs/>
          <w:sz w:val="24"/>
          <w:szCs w:val="24"/>
        </w:rPr>
        <w:t xml:space="preserve">. </w:t>
      </w:r>
      <w:r w:rsidR="009976AD" w:rsidRPr="00BC3C3A">
        <w:rPr>
          <w:rFonts w:asciiTheme="minorEastAsia" w:eastAsiaTheme="minorEastAsia" w:hAnsiTheme="minorEastAsia" w:hint="eastAsia"/>
          <w:bCs/>
          <w:sz w:val="24"/>
          <w:szCs w:val="24"/>
        </w:rPr>
        <w:t>细胞凋亡</w:t>
      </w:r>
      <w:r w:rsidR="001D43A1">
        <w:rPr>
          <w:rFonts w:asciiTheme="minorEastAsia" w:eastAsiaTheme="minorEastAsia" w:hAnsiTheme="minorEastAsia" w:hint="eastAsia"/>
          <w:bCs/>
          <w:sz w:val="24"/>
          <w:szCs w:val="24"/>
        </w:rPr>
        <w:t>的发生和调节机制：细胞凋亡的基本特征；细胞凋亡的发生和基本调控机制；细胞凋亡与肿瘤</w:t>
      </w:r>
      <w:r>
        <w:rPr>
          <w:rFonts w:asciiTheme="minorEastAsia" w:eastAsiaTheme="minorEastAsia" w:hAnsiTheme="minorEastAsia" w:hint="eastAsia"/>
          <w:bCs/>
          <w:sz w:val="24"/>
          <w:szCs w:val="24"/>
        </w:rPr>
        <w:t>。</w:t>
      </w:r>
    </w:p>
    <w:p w14:paraId="39C2A29C" w14:textId="159DFA28" w:rsidR="001D43A1" w:rsidRDefault="001D43A1" w:rsidP="001D43A1">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5</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自噬：自噬分类和调控；自噬性细胞死亡。</w:t>
      </w:r>
    </w:p>
    <w:p w14:paraId="442DDB9C" w14:textId="266D8B09" w:rsidR="001D43A1" w:rsidRDefault="001D43A1" w:rsidP="001D43A1">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6．程序性细胞坏死的发生和调节机制（自主学习）：程序性细胞坏死发生的概念与特征；程序性细胞坏死的调控机制。</w:t>
      </w:r>
    </w:p>
    <w:p w14:paraId="3AC0B74C" w14:textId="46032C2E" w:rsidR="00473ADE" w:rsidRPr="00473ADE" w:rsidRDefault="00473ADE" w:rsidP="001D43A1">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 xml:space="preserve">7. </w:t>
      </w:r>
      <w:r>
        <w:rPr>
          <w:rFonts w:asciiTheme="minorEastAsia" w:eastAsiaTheme="minorEastAsia" w:hAnsiTheme="minorEastAsia" w:hint="eastAsia"/>
          <w:bCs/>
          <w:sz w:val="24"/>
          <w:szCs w:val="24"/>
        </w:rPr>
        <w:t>细胞死亡干预和肿瘤治疗（自主学习）：细胞凋亡干预和肿瘤的治疗</w:t>
      </w:r>
      <w:r w:rsidR="00B36F0F">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以自噬为靶标治疗肿瘤。</w:t>
      </w:r>
    </w:p>
    <w:p w14:paraId="06488C7E" w14:textId="77777777" w:rsidR="00B25839" w:rsidRPr="00B25839" w:rsidRDefault="00B25839"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三、学时安排</w:t>
      </w:r>
    </w:p>
    <w:p w14:paraId="43843099" w14:textId="70CE70D5" w:rsidR="00B25839" w:rsidRPr="00B25839" w:rsidRDefault="00B25839"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共4学时，</w:t>
      </w:r>
      <w:proofErr w:type="gramStart"/>
      <w:r w:rsidRPr="00B25839">
        <w:rPr>
          <w:rFonts w:asciiTheme="minorEastAsia" w:eastAsiaTheme="minorEastAsia" w:hAnsiTheme="minorEastAsia" w:hint="eastAsia"/>
          <w:bCs/>
          <w:sz w:val="24"/>
          <w:szCs w:val="24"/>
        </w:rPr>
        <w:t>含理论</w:t>
      </w:r>
      <w:proofErr w:type="gramEnd"/>
      <w:r w:rsidRPr="00B25839">
        <w:rPr>
          <w:rFonts w:asciiTheme="minorEastAsia" w:eastAsiaTheme="minorEastAsia" w:hAnsiTheme="minorEastAsia" w:hint="eastAsia"/>
          <w:bCs/>
          <w:sz w:val="24"/>
          <w:szCs w:val="24"/>
        </w:rPr>
        <w:t>课4学时</w:t>
      </w:r>
      <w:r w:rsidR="00416F90">
        <w:rPr>
          <w:rFonts w:asciiTheme="minorEastAsia" w:eastAsiaTheme="minorEastAsia" w:hAnsiTheme="minorEastAsia" w:hint="eastAsia"/>
          <w:bCs/>
          <w:sz w:val="24"/>
          <w:szCs w:val="24"/>
        </w:rPr>
        <w:t>，</w:t>
      </w:r>
      <w:r w:rsidR="00416F90" w:rsidRPr="001475E9">
        <w:rPr>
          <w:rFonts w:asciiTheme="minorEastAsia" w:eastAsiaTheme="minorEastAsia" w:hAnsiTheme="minorEastAsia" w:hint="eastAsia"/>
          <w:bCs/>
          <w:sz w:val="24"/>
          <w:szCs w:val="24"/>
        </w:rPr>
        <w:t>实验课0学时，临床示教0学时</w:t>
      </w:r>
      <w:r w:rsidR="00416F90">
        <w:rPr>
          <w:rFonts w:asciiTheme="minorEastAsia" w:eastAsiaTheme="minorEastAsia" w:hAnsiTheme="minorEastAsia" w:hint="eastAsia"/>
          <w:bCs/>
          <w:sz w:val="24"/>
          <w:szCs w:val="24"/>
        </w:rPr>
        <w:t>。</w:t>
      </w:r>
    </w:p>
    <w:p w14:paraId="193F0CE8" w14:textId="2F585CF0" w:rsidR="009976AD" w:rsidRPr="00B25839" w:rsidRDefault="00B25839" w:rsidP="00BC3C3A">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lastRenderedPageBreak/>
        <w:t>四、</w:t>
      </w:r>
      <w:r w:rsidR="009976AD" w:rsidRPr="00B25839">
        <w:rPr>
          <w:rFonts w:asciiTheme="minorEastAsia" w:eastAsiaTheme="minorEastAsia" w:hAnsiTheme="minorEastAsia" w:hint="eastAsia"/>
          <w:b/>
          <w:sz w:val="24"/>
          <w:szCs w:val="24"/>
        </w:rPr>
        <w:t>教学方法</w:t>
      </w:r>
    </w:p>
    <w:p w14:paraId="22DEE285" w14:textId="77777777" w:rsidR="009976AD" w:rsidRPr="00BC3C3A" w:rsidRDefault="004834EB" w:rsidP="00BC3C3A">
      <w:pPr>
        <w:pStyle w:val="a7"/>
        <w:spacing w:line="360" w:lineRule="auto"/>
        <w:ind w:firstLineChars="196" w:firstLine="470"/>
        <w:rPr>
          <w:rFonts w:asciiTheme="minorEastAsia" w:eastAsiaTheme="minorEastAsia" w:hAnsiTheme="minorEastAsia"/>
          <w:bCs/>
          <w:sz w:val="24"/>
          <w:szCs w:val="24"/>
        </w:rPr>
      </w:pPr>
      <w:r w:rsidRPr="00BC3C3A">
        <w:rPr>
          <w:rFonts w:asciiTheme="minorEastAsia" w:eastAsiaTheme="minorEastAsia" w:hAnsiTheme="minorEastAsia" w:hint="eastAsia"/>
          <w:bCs/>
          <w:sz w:val="24"/>
          <w:szCs w:val="24"/>
        </w:rPr>
        <w:t>讲授法为主，采用线上教学和多媒体教学。</w:t>
      </w:r>
    </w:p>
    <w:p w14:paraId="5BA4D1AB" w14:textId="10939FF3" w:rsidR="009976AD" w:rsidRPr="00B25839" w:rsidRDefault="00B25839" w:rsidP="00BC3C3A">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五、</w:t>
      </w:r>
      <w:r w:rsidR="009976AD" w:rsidRPr="00B25839">
        <w:rPr>
          <w:rFonts w:asciiTheme="minorEastAsia" w:eastAsiaTheme="minorEastAsia" w:hAnsiTheme="minorEastAsia" w:hint="eastAsia"/>
          <w:b/>
          <w:sz w:val="24"/>
          <w:szCs w:val="24"/>
        </w:rPr>
        <w:t>重点、难点</w:t>
      </w:r>
    </w:p>
    <w:p w14:paraId="5D0C86A7" w14:textId="696EF735" w:rsidR="009976AD" w:rsidRPr="00BC3C3A" w:rsidRDefault="00B25839"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sidR="009976AD" w:rsidRPr="00BC3C3A">
        <w:rPr>
          <w:rFonts w:asciiTheme="minorEastAsia" w:eastAsiaTheme="minorEastAsia" w:hAnsiTheme="minorEastAsia" w:hint="eastAsia"/>
          <w:bCs/>
          <w:sz w:val="24"/>
          <w:szCs w:val="24"/>
        </w:rPr>
        <w:t>细胞分化与肿瘤的关系</w:t>
      </w:r>
      <w:r>
        <w:rPr>
          <w:rFonts w:asciiTheme="minorEastAsia" w:eastAsiaTheme="minorEastAsia" w:hAnsiTheme="minorEastAsia" w:hint="eastAsia"/>
          <w:bCs/>
          <w:sz w:val="24"/>
          <w:szCs w:val="24"/>
        </w:rPr>
        <w:t>。</w:t>
      </w:r>
    </w:p>
    <w:p w14:paraId="4496A656" w14:textId="610E9D65" w:rsidR="009976AD" w:rsidRDefault="00B25839" w:rsidP="00BC3C3A">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 xml:space="preserve">. </w:t>
      </w:r>
      <w:r w:rsidR="009976AD" w:rsidRPr="00BC3C3A">
        <w:rPr>
          <w:rFonts w:asciiTheme="minorEastAsia" w:eastAsiaTheme="minorEastAsia" w:hAnsiTheme="minorEastAsia" w:hint="eastAsia"/>
          <w:bCs/>
          <w:sz w:val="24"/>
          <w:szCs w:val="24"/>
        </w:rPr>
        <w:t>染色体融合在急性早幼粒细胞白血病中的致病机理</w:t>
      </w:r>
      <w:r>
        <w:rPr>
          <w:rFonts w:asciiTheme="minorEastAsia" w:eastAsiaTheme="minorEastAsia" w:hAnsiTheme="minorEastAsia" w:hint="eastAsia"/>
          <w:bCs/>
          <w:sz w:val="24"/>
          <w:szCs w:val="24"/>
        </w:rPr>
        <w:t>。</w:t>
      </w:r>
    </w:p>
    <w:p w14:paraId="7BA70B52" w14:textId="77777777" w:rsidR="00B25839" w:rsidRPr="00B25839" w:rsidRDefault="00B25839"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六、授课语言</w:t>
      </w:r>
    </w:p>
    <w:p w14:paraId="08B9102D" w14:textId="526A34D6" w:rsidR="00B25839" w:rsidRPr="00BC3C3A" w:rsidRDefault="00B25839"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汉语。</w:t>
      </w:r>
    </w:p>
    <w:p w14:paraId="6277F9C5" w14:textId="77777777" w:rsidR="009976AD" w:rsidRPr="009976AD" w:rsidRDefault="009976AD" w:rsidP="00FC459B">
      <w:pPr>
        <w:ind w:firstLineChars="200" w:firstLine="560"/>
        <w:rPr>
          <w:rFonts w:ascii="宋体" w:hAnsi="Courier New"/>
          <w:bCs/>
          <w:sz w:val="28"/>
          <w:szCs w:val="28"/>
        </w:rPr>
      </w:pPr>
    </w:p>
    <w:p w14:paraId="2FB5F42D" w14:textId="551B48EE" w:rsidR="009976AD" w:rsidRPr="00B25839" w:rsidRDefault="009976AD" w:rsidP="00106590">
      <w:pPr>
        <w:widowControl/>
        <w:spacing w:beforeLines="50" w:before="156" w:afterLines="50" w:after="156"/>
        <w:jc w:val="center"/>
        <w:outlineLvl w:val="0"/>
        <w:rPr>
          <w:rFonts w:ascii="宋体" w:hAnsi="宋体"/>
          <w:b/>
          <w:noProof/>
          <w:sz w:val="32"/>
          <w:szCs w:val="32"/>
        </w:rPr>
      </w:pPr>
      <w:r w:rsidRPr="00B25839">
        <w:rPr>
          <w:rFonts w:ascii="宋体" w:hAnsi="宋体" w:hint="eastAsia"/>
          <w:b/>
          <w:noProof/>
          <w:sz w:val="32"/>
          <w:szCs w:val="32"/>
        </w:rPr>
        <w:t>第九章 能量代谢异常</w:t>
      </w:r>
      <w:r w:rsidR="004417CA">
        <w:rPr>
          <w:rFonts w:ascii="宋体" w:hAnsi="宋体" w:hint="eastAsia"/>
          <w:b/>
          <w:noProof/>
          <w:sz w:val="32"/>
          <w:szCs w:val="32"/>
        </w:rPr>
        <w:t>和</w:t>
      </w:r>
      <w:r w:rsidRPr="00B25839">
        <w:rPr>
          <w:rFonts w:ascii="宋体" w:hAnsi="宋体" w:hint="eastAsia"/>
          <w:b/>
          <w:noProof/>
          <w:sz w:val="32"/>
          <w:szCs w:val="32"/>
        </w:rPr>
        <w:t>肿瘤</w:t>
      </w:r>
    </w:p>
    <w:p w14:paraId="7265349E" w14:textId="0A106398" w:rsidR="009976AD" w:rsidRDefault="009976AD"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一、目的要求</w:t>
      </w:r>
    </w:p>
    <w:p w14:paraId="31E00A89" w14:textId="3896218C" w:rsidR="001D43A1" w:rsidRDefault="002E0C9C" w:rsidP="002E0C9C">
      <w:pPr>
        <w:pStyle w:val="a7"/>
        <w:spacing w:line="360" w:lineRule="auto"/>
        <w:ind w:firstLineChars="196" w:firstLine="470"/>
        <w:rPr>
          <w:rFonts w:asciiTheme="minorEastAsia" w:eastAsiaTheme="minorEastAsia" w:hAnsiTheme="minorEastAsia"/>
          <w:bCs/>
          <w:sz w:val="24"/>
          <w:szCs w:val="24"/>
        </w:rPr>
      </w:pPr>
      <w:r w:rsidRPr="009626AF">
        <w:rPr>
          <w:rFonts w:asciiTheme="minorEastAsia" w:eastAsiaTheme="minorEastAsia" w:hAnsiTheme="minorEastAsia" w:hint="eastAsia"/>
          <w:bCs/>
          <w:sz w:val="24"/>
          <w:szCs w:val="24"/>
        </w:rPr>
        <w:t>1</w:t>
      </w:r>
      <w:r w:rsidRPr="009626AF">
        <w:rPr>
          <w:rFonts w:asciiTheme="minorEastAsia" w:eastAsiaTheme="minorEastAsia" w:hAnsiTheme="minorEastAsia"/>
          <w:bCs/>
          <w:sz w:val="24"/>
          <w:szCs w:val="24"/>
        </w:rPr>
        <w:t>.</w:t>
      </w:r>
      <w:r>
        <w:rPr>
          <w:rFonts w:asciiTheme="minorEastAsia" w:eastAsiaTheme="minorEastAsia" w:hAnsiTheme="minorEastAsia"/>
          <w:bCs/>
          <w:sz w:val="24"/>
          <w:szCs w:val="24"/>
        </w:rPr>
        <w:t xml:space="preserve"> </w:t>
      </w:r>
      <w:r w:rsidR="001D43A1" w:rsidRPr="001D43A1">
        <w:rPr>
          <w:rFonts w:asciiTheme="minorEastAsia" w:eastAsiaTheme="minorEastAsia" w:hAnsiTheme="minorEastAsia" w:hint="eastAsia"/>
          <w:bCs/>
          <w:sz w:val="24"/>
          <w:szCs w:val="24"/>
        </w:rPr>
        <w:t>结合代谢的整体性，引导学生思考个人与集体、个人与社会、个人与国家的辩证关系，思考集体观念和团队合作的重要性，完成基于情感态度的价值塑造升级。</w:t>
      </w:r>
    </w:p>
    <w:p w14:paraId="31C96B2D" w14:textId="07C1E76B" w:rsidR="002E0C9C" w:rsidRPr="002E0C9C" w:rsidRDefault="00473ADE" w:rsidP="002E0C9C">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 xml:space="preserve">. </w:t>
      </w:r>
      <w:r w:rsidR="002E0C9C" w:rsidRPr="009626AF">
        <w:rPr>
          <w:rFonts w:asciiTheme="minorEastAsia" w:eastAsiaTheme="minorEastAsia" w:hAnsiTheme="minorEastAsia" w:hint="eastAsia"/>
          <w:bCs/>
          <w:sz w:val="24"/>
          <w:szCs w:val="24"/>
        </w:rPr>
        <w:t>拓展生物信息学专业学生的</w:t>
      </w:r>
      <w:r w:rsidR="00B65F85">
        <w:rPr>
          <w:rFonts w:asciiTheme="minorEastAsia" w:eastAsiaTheme="minorEastAsia" w:hAnsiTheme="minorEastAsia" w:hint="eastAsia"/>
          <w:bCs/>
          <w:sz w:val="24"/>
          <w:szCs w:val="24"/>
        </w:rPr>
        <w:t>肿瘤代谢相关</w:t>
      </w:r>
      <w:r w:rsidR="002E0C9C" w:rsidRPr="009626AF">
        <w:rPr>
          <w:rFonts w:asciiTheme="minorEastAsia" w:eastAsiaTheme="minorEastAsia" w:hAnsiTheme="minorEastAsia" w:hint="eastAsia"/>
          <w:bCs/>
          <w:sz w:val="24"/>
          <w:szCs w:val="24"/>
        </w:rPr>
        <w:t>理论知识</w:t>
      </w:r>
      <w:r w:rsidR="002E0C9C">
        <w:rPr>
          <w:rFonts w:asciiTheme="minorEastAsia" w:eastAsiaTheme="minorEastAsia" w:hAnsiTheme="minorEastAsia" w:hint="eastAsia"/>
          <w:bCs/>
          <w:sz w:val="24"/>
          <w:szCs w:val="24"/>
        </w:rPr>
        <w:t>。</w:t>
      </w:r>
    </w:p>
    <w:p w14:paraId="2FA07C2C" w14:textId="4F02811A" w:rsidR="00ED3057" w:rsidRPr="00B25839" w:rsidRDefault="00473ADE"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3</w:t>
      </w:r>
      <w:r w:rsidR="00A440FF" w:rsidRPr="00B25839">
        <w:rPr>
          <w:rFonts w:asciiTheme="minorEastAsia" w:eastAsiaTheme="minorEastAsia" w:hAnsiTheme="minorEastAsia" w:hint="eastAsia"/>
          <w:bCs/>
          <w:sz w:val="24"/>
          <w:szCs w:val="24"/>
        </w:rPr>
        <w:t xml:space="preserve">. </w:t>
      </w:r>
      <w:r w:rsidR="00ED3057" w:rsidRPr="00B25839">
        <w:rPr>
          <w:rFonts w:asciiTheme="minorEastAsia" w:eastAsiaTheme="minorEastAsia" w:hAnsiTheme="minorEastAsia" w:hint="eastAsia"/>
          <w:bCs/>
          <w:sz w:val="24"/>
          <w:szCs w:val="24"/>
        </w:rPr>
        <w:t>掌握Warburg效应的定义</w:t>
      </w:r>
      <w:r w:rsidR="00220185" w:rsidRPr="00B25839">
        <w:rPr>
          <w:rFonts w:asciiTheme="minorEastAsia" w:eastAsiaTheme="minorEastAsia" w:hAnsiTheme="minorEastAsia" w:hint="eastAsia"/>
          <w:bCs/>
          <w:sz w:val="24"/>
          <w:szCs w:val="24"/>
        </w:rPr>
        <w:t>。</w:t>
      </w:r>
    </w:p>
    <w:p w14:paraId="3AC877AE" w14:textId="0BFDE23E" w:rsidR="00ED3057" w:rsidRPr="00B25839" w:rsidRDefault="00473ADE"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4</w:t>
      </w:r>
      <w:r w:rsidR="00A440FF" w:rsidRPr="00B25839">
        <w:rPr>
          <w:rFonts w:asciiTheme="minorEastAsia" w:eastAsiaTheme="minorEastAsia" w:hAnsiTheme="minorEastAsia" w:hint="eastAsia"/>
          <w:bCs/>
          <w:sz w:val="24"/>
          <w:szCs w:val="24"/>
        </w:rPr>
        <w:t xml:space="preserve">. </w:t>
      </w:r>
      <w:r w:rsidR="00ED3057" w:rsidRPr="00B25839">
        <w:rPr>
          <w:rFonts w:asciiTheme="minorEastAsia" w:eastAsiaTheme="minorEastAsia" w:hAnsiTheme="minorEastAsia" w:hint="eastAsia"/>
          <w:bCs/>
          <w:sz w:val="24"/>
          <w:szCs w:val="24"/>
        </w:rPr>
        <w:t>熟悉18FDG PET的原理及应用</w:t>
      </w:r>
      <w:r w:rsidR="00220185" w:rsidRPr="00B25839">
        <w:rPr>
          <w:rFonts w:asciiTheme="minorEastAsia" w:eastAsiaTheme="minorEastAsia" w:hAnsiTheme="minorEastAsia" w:hint="eastAsia"/>
          <w:bCs/>
          <w:sz w:val="24"/>
          <w:szCs w:val="24"/>
        </w:rPr>
        <w:t>。</w:t>
      </w:r>
    </w:p>
    <w:p w14:paraId="37A423EE" w14:textId="2BDAC199" w:rsidR="00ED3057" w:rsidRPr="00B25839" w:rsidRDefault="00473ADE"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5</w:t>
      </w:r>
      <w:r w:rsidR="00A440FF" w:rsidRPr="00B25839">
        <w:rPr>
          <w:rFonts w:asciiTheme="minorEastAsia" w:eastAsiaTheme="minorEastAsia" w:hAnsiTheme="minorEastAsia" w:hint="eastAsia"/>
          <w:bCs/>
          <w:sz w:val="24"/>
          <w:szCs w:val="24"/>
        </w:rPr>
        <w:t xml:space="preserve">. </w:t>
      </w:r>
      <w:r w:rsidR="00ED3057" w:rsidRPr="00B25839">
        <w:rPr>
          <w:rFonts w:asciiTheme="minorEastAsia" w:eastAsiaTheme="minorEastAsia" w:hAnsiTheme="minorEastAsia" w:hint="eastAsia"/>
          <w:bCs/>
          <w:sz w:val="24"/>
          <w:szCs w:val="24"/>
        </w:rPr>
        <w:t>熟悉Warburg效应的影响内容</w:t>
      </w:r>
      <w:r w:rsidR="00220185" w:rsidRPr="00B25839">
        <w:rPr>
          <w:rFonts w:asciiTheme="minorEastAsia" w:eastAsiaTheme="minorEastAsia" w:hAnsiTheme="minorEastAsia" w:hint="eastAsia"/>
          <w:bCs/>
          <w:sz w:val="24"/>
          <w:szCs w:val="24"/>
        </w:rPr>
        <w:t>。</w:t>
      </w:r>
    </w:p>
    <w:p w14:paraId="2F033382" w14:textId="3418BE17" w:rsidR="00ED3057" w:rsidRPr="00B25839" w:rsidRDefault="00473ADE"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6</w:t>
      </w:r>
      <w:r w:rsidR="00A440FF" w:rsidRPr="00B25839">
        <w:rPr>
          <w:rFonts w:asciiTheme="minorEastAsia" w:eastAsiaTheme="minorEastAsia" w:hAnsiTheme="minorEastAsia" w:hint="eastAsia"/>
          <w:bCs/>
          <w:sz w:val="24"/>
          <w:szCs w:val="24"/>
        </w:rPr>
        <w:t xml:space="preserve">. </w:t>
      </w:r>
      <w:r w:rsidR="00ED3057" w:rsidRPr="00B25839">
        <w:rPr>
          <w:rFonts w:asciiTheme="minorEastAsia" w:eastAsiaTheme="minorEastAsia" w:hAnsiTheme="minorEastAsia" w:hint="eastAsia"/>
          <w:bCs/>
          <w:sz w:val="24"/>
          <w:szCs w:val="24"/>
        </w:rPr>
        <w:t>了解IDH突变与胶质瘤。</w:t>
      </w:r>
    </w:p>
    <w:p w14:paraId="28DBD819" w14:textId="77777777" w:rsidR="009976AD" w:rsidRPr="00B25839" w:rsidRDefault="009976AD"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二、主要内容</w:t>
      </w:r>
    </w:p>
    <w:p w14:paraId="14FDF0B4" w14:textId="77777777" w:rsidR="00ED3057" w:rsidRPr="00B25839" w:rsidRDefault="00A440FF"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 xml:space="preserve">1. </w:t>
      </w:r>
      <w:r w:rsidR="00ED3057" w:rsidRPr="00B25839">
        <w:rPr>
          <w:rFonts w:asciiTheme="minorEastAsia" w:eastAsiaTheme="minorEastAsia" w:hAnsiTheme="minorEastAsia" w:hint="eastAsia"/>
          <w:bCs/>
          <w:sz w:val="24"/>
          <w:szCs w:val="24"/>
        </w:rPr>
        <w:t>Warburg效应的定义</w:t>
      </w:r>
      <w:r w:rsidR="00220185" w:rsidRPr="00B25839">
        <w:rPr>
          <w:rFonts w:asciiTheme="minorEastAsia" w:eastAsiaTheme="minorEastAsia" w:hAnsiTheme="minorEastAsia" w:hint="eastAsia"/>
          <w:bCs/>
          <w:sz w:val="24"/>
          <w:szCs w:val="24"/>
        </w:rPr>
        <w:t>。</w:t>
      </w:r>
    </w:p>
    <w:p w14:paraId="6D07F704" w14:textId="77777777" w:rsidR="00ED3057" w:rsidRPr="00B25839" w:rsidRDefault="00A440FF"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 xml:space="preserve">2. </w:t>
      </w:r>
      <w:r w:rsidR="00ED3057" w:rsidRPr="00B25839">
        <w:rPr>
          <w:rFonts w:asciiTheme="minorEastAsia" w:eastAsiaTheme="minorEastAsia" w:hAnsiTheme="minorEastAsia" w:hint="eastAsia"/>
          <w:bCs/>
          <w:sz w:val="24"/>
          <w:szCs w:val="24"/>
        </w:rPr>
        <w:t>18FDG PET的原理及应用</w:t>
      </w:r>
      <w:r w:rsidR="00220185" w:rsidRPr="00B25839">
        <w:rPr>
          <w:rFonts w:asciiTheme="minorEastAsia" w:eastAsiaTheme="minorEastAsia" w:hAnsiTheme="minorEastAsia" w:hint="eastAsia"/>
          <w:bCs/>
          <w:sz w:val="24"/>
          <w:szCs w:val="24"/>
        </w:rPr>
        <w:t>。</w:t>
      </w:r>
    </w:p>
    <w:p w14:paraId="659C352F" w14:textId="77777777" w:rsidR="00ED3057" w:rsidRPr="00B25839" w:rsidRDefault="00A440FF"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 xml:space="preserve">3. </w:t>
      </w:r>
      <w:r w:rsidR="00ED3057" w:rsidRPr="00B25839">
        <w:rPr>
          <w:rFonts w:asciiTheme="minorEastAsia" w:eastAsiaTheme="minorEastAsia" w:hAnsiTheme="minorEastAsia" w:hint="eastAsia"/>
          <w:bCs/>
          <w:sz w:val="24"/>
          <w:szCs w:val="24"/>
        </w:rPr>
        <w:t>Warburg效应的影响内容</w:t>
      </w:r>
      <w:r w:rsidR="00220185" w:rsidRPr="00B25839">
        <w:rPr>
          <w:rFonts w:asciiTheme="minorEastAsia" w:eastAsiaTheme="minorEastAsia" w:hAnsiTheme="minorEastAsia" w:hint="eastAsia"/>
          <w:bCs/>
          <w:sz w:val="24"/>
          <w:szCs w:val="24"/>
        </w:rPr>
        <w:t>。</w:t>
      </w:r>
    </w:p>
    <w:p w14:paraId="34B13919" w14:textId="34414370" w:rsidR="00ED3057" w:rsidRDefault="00A440FF"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 xml:space="preserve">4. </w:t>
      </w:r>
      <w:r w:rsidR="00ED3057" w:rsidRPr="00B25839">
        <w:rPr>
          <w:rFonts w:asciiTheme="minorEastAsia" w:eastAsiaTheme="minorEastAsia" w:hAnsiTheme="minorEastAsia" w:hint="eastAsia"/>
          <w:bCs/>
          <w:sz w:val="24"/>
          <w:szCs w:val="24"/>
        </w:rPr>
        <w:t>IDH突变与胶质瘤。</w:t>
      </w:r>
    </w:p>
    <w:p w14:paraId="46C4EA51" w14:textId="7E3BFD5B" w:rsidR="00473ADE" w:rsidRDefault="00473ADE"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5</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氧化还原稳态失衡和肿瘤（自主学习）：氧化还原稳态与活性氧驱动的肿瘤；致瘤病毒感染与氧化还原稳态失衡；抗氧化应激干预与肿瘤治疗。</w:t>
      </w:r>
    </w:p>
    <w:p w14:paraId="06582C68" w14:textId="77777777" w:rsidR="00B25839" w:rsidRPr="00B25839" w:rsidRDefault="00B25839"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三、学时安排</w:t>
      </w:r>
    </w:p>
    <w:p w14:paraId="04ACB444" w14:textId="2D05F85E" w:rsidR="00B25839" w:rsidRPr="00B25839" w:rsidRDefault="00B25839"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共</w:t>
      </w:r>
      <w:r w:rsidR="000A665E">
        <w:rPr>
          <w:rFonts w:asciiTheme="minorEastAsia" w:eastAsiaTheme="minorEastAsia" w:hAnsiTheme="minorEastAsia"/>
          <w:bCs/>
          <w:sz w:val="24"/>
          <w:szCs w:val="24"/>
        </w:rPr>
        <w:t>3</w:t>
      </w:r>
      <w:r w:rsidRPr="00B25839">
        <w:rPr>
          <w:rFonts w:asciiTheme="minorEastAsia" w:eastAsiaTheme="minorEastAsia" w:hAnsiTheme="minorEastAsia" w:hint="eastAsia"/>
          <w:bCs/>
          <w:sz w:val="24"/>
          <w:szCs w:val="24"/>
        </w:rPr>
        <w:t>学时，</w:t>
      </w:r>
      <w:proofErr w:type="gramStart"/>
      <w:r w:rsidRPr="00B25839">
        <w:rPr>
          <w:rFonts w:asciiTheme="minorEastAsia" w:eastAsiaTheme="minorEastAsia" w:hAnsiTheme="minorEastAsia" w:hint="eastAsia"/>
          <w:bCs/>
          <w:sz w:val="24"/>
          <w:szCs w:val="24"/>
        </w:rPr>
        <w:t>含理论</w:t>
      </w:r>
      <w:proofErr w:type="gramEnd"/>
      <w:r w:rsidRPr="00B25839">
        <w:rPr>
          <w:rFonts w:asciiTheme="minorEastAsia" w:eastAsiaTheme="minorEastAsia" w:hAnsiTheme="minorEastAsia" w:hint="eastAsia"/>
          <w:bCs/>
          <w:sz w:val="24"/>
          <w:szCs w:val="24"/>
        </w:rPr>
        <w:t>课</w:t>
      </w:r>
      <w:r w:rsidR="000A665E">
        <w:rPr>
          <w:rFonts w:asciiTheme="minorEastAsia" w:eastAsiaTheme="minorEastAsia" w:hAnsiTheme="minorEastAsia"/>
          <w:bCs/>
          <w:sz w:val="24"/>
          <w:szCs w:val="24"/>
        </w:rPr>
        <w:t>3</w:t>
      </w:r>
      <w:r w:rsidRPr="00B25839">
        <w:rPr>
          <w:rFonts w:asciiTheme="minorEastAsia" w:eastAsiaTheme="minorEastAsia" w:hAnsiTheme="minorEastAsia" w:hint="eastAsia"/>
          <w:bCs/>
          <w:sz w:val="24"/>
          <w:szCs w:val="24"/>
        </w:rPr>
        <w:t>学时</w:t>
      </w:r>
      <w:r w:rsidR="00416F90">
        <w:rPr>
          <w:rFonts w:asciiTheme="minorEastAsia" w:eastAsiaTheme="minorEastAsia" w:hAnsiTheme="minorEastAsia" w:hint="eastAsia"/>
          <w:bCs/>
          <w:sz w:val="24"/>
          <w:szCs w:val="24"/>
        </w:rPr>
        <w:t>，</w:t>
      </w:r>
      <w:r w:rsidR="00416F90" w:rsidRPr="001475E9">
        <w:rPr>
          <w:rFonts w:asciiTheme="minorEastAsia" w:eastAsiaTheme="minorEastAsia" w:hAnsiTheme="minorEastAsia" w:hint="eastAsia"/>
          <w:bCs/>
          <w:sz w:val="24"/>
          <w:szCs w:val="24"/>
        </w:rPr>
        <w:t>实验课0学时，临床示教0学时</w:t>
      </w:r>
      <w:r w:rsidR="00416F90">
        <w:rPr>
          <w:rFonts w:asciiTheme="minorEastAsia" w:eastAsiaTheme="minorEastAsia" w:hAnsiTheme="minorEastAsia" w:hint="eastAsia"/>
          <w:bCs/>
          <w:sz w:val="24"/>
          <w:szCs w:val="24"/>
        </w:rPr>
        <w:t>。</w:t>
      </w:r>
    </w:p>
    <w:p w14:paraId="0DE83293" w14:textId="78AC8165" w:rsidR="009976AD" w:rsidRPr="00B25839" w:rsidRDefault="00B25839" w:rsidP="00B25839">
      <w:pPr>
        <w:pStyle w:val="a7"/>
        <w:spacing w:line="360" w:lineRule="auto"/>
        <w:ind w:firstLineChars="196" w:firstLine="413"/>
        <w:rPr>
          <w:rFonts w:asciiTheme="minorEastAsia" w:eastAsiaTheme="minorEastAsia" w:hAnsiTheme="minorEastAsia"/>
          <w:b/>
          <w:sz w:val="24"/>
          <w:szCs w:val="24"/>
        </w:rPr>
      </w:pPr>
      <w:r>
        <w:rPr>
          <w:rFonts w:asciiTheme="minorEastAsia" w:eastAsiaTheme="minorEastAsia" w:hAnsiTheme="minorEastAsia" w:hint="eastAsia"/>
          <w:b/>
        </w:rPr>
        <w:t>四、</w:t>
      </w:r>
      <w:r w:rsidR="009976AD" w:rsidRPr="00B25839">
        <w:rPr>
          <w:rFonts w:asciiTheme="minorEastAsia" w:eastAsiaTheme="minorEastAsia" w:hAnsiTheme="minorEastAsia" w:hint="eastAsia"/>
          <w:b/>
          <w:sz w:val="24"/>
          <w:szCs w:val="24"/>
        </w:rPr>
        <w:t>教学方法</w:t>
      </w:r>
    </w:p>
    <w:p w14:paraId="1FE8F79D" w14:textId="77777777" w:rsidR="004834EB" w:rsidRPr="00B25839" w:rsidRDefault="004834EB"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讲授法为主，采用线上教学和多媒体教学。</w:t>
      </w:r>
    </w:p>
    <w:p w14:paraId="476FFD14" w14:textId="179D5F4A" w:rsidR="009976AD" w:rsidRPr="00B25839" w:rsidRDefault="00B25839" w:rsidP="00B25839">
      <w:pPr>
        <w:pStyle w:val="a7"/>
        <w:spacing w:line="360" w:lineRule="auto"/>
        <w:ind w:firstLineChars="196" w:firstLine="413"/>
        <w:rPr>
          <w:rFonts w:asciiTheme="minorEastAsia" w:eastAsiaTheme="minorEastAsia" w:hAnsiTheme="minorEastAsia"/>
          <w:b/>
          <w:sz w:val="24"/>
          <w:szCs w:val="24"/>
        </w:rPr>
      </w:pPr>
      <w:r>
        <w:rPr>
          <w:rFonts w:asciiTheme="minorEastAsia" w:eastAsiaTheme="minorEastAsia" w:hAnsiTheme="minorEastAsia" w:hint="eastAsia"/>
          <w:b/>
        </w:rPr>
        <w:lastRenderedPageBreak/>
        <w:t>五</w:t>
      </w:r>
      <w:r w:rsidR="009976AD" w:rsidRPr="00B25839">
        <w:rPr>
          <w:rFonts w:asciiTheme="minorEastAsia" w:eastAsiaTheme="minorEastAsia" w:hAnsiTheme="minorEastAsia" w:hint="eastAsia"/>
          <w:b/>
          <w:sz w:val="24"/>
          <w:szCs w:val="24"/>
        </w:rPr>
        <w:t>、重点、难点</w:t>
      </w:r>
    </w:p>
    <w:p w14:paraId="2E4CC734" w14:textId="77777777" w:rsidR="00ED3057" w:rsidRPr="00B25839" w:rsidRDefault="00A440FF"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1</w:t>
      </w:r>
      <w:r w:rsidRPr="00B25839">
        <w:rPr>
          <w:rFonts w:asciiTheme="minorEastAsia" w:eastAsiaTheme="minorEastAsia" w:hAnsiTheme="minorEastAsia"/>
          <w:bCs/>
          <w:sz w:val="24"/>
          <w:szCs w:val="24"/>
        </w:rPr>
        <w:t xml:space="preserve">. </w:t>
      </w:r>
      <w:r w:rsidR="00ED3057" w:rsidRPr="00B25839">
        <w:rPr>
          <w:rFonts w:asciiTheme="minorEastAsia" w:eastAsiaTheme="minorEastAsia" w:hAnsiTheme="minorEastAsia" w:hint="eastAsia"/>
          <w:bCs/>
          <w:sz w:val="24"/>
          <w:szCs w:val="24"/>
        </w:rPr>
        <w:t>Warburg效应</w:t>
      </w:r>
      <w:r w:rsidRPr="00B25839">
        <w:rPr>
          <w:rFonts w:asciiTheme="minorEastAsia" w:eastAsiaTheme="minorEastAsia" w:hAnsiTheme="minorEastAsia" w:hint="eastAsia"/>
          <w:bCs/>
          <w:sz w:val="24"/>
          <w:szCs w:val="24"/>
        </w:rPr>
        <w:t>及影响内容</w:t>
      </w:r>
      <w:r w:rsidR="00220185" w:rsidRPr="00B25839">
        <w:rPr>
          <w:rFonts w:asciiTheme="minorEastAsia" w:eastAsiaTheme="minorEastAsia" w:hAnsiTheme="minorEastAsia" w:hint="eastAsia"/>
          <w:bCs/>
          <w:sz w:val="24"/>
          <w:szCs w:val="24"/>
        </w:rPr>
        <w:t>。</w:t>
      </w:r>
    </w:p>
    <w:p w14:paraId="5282CEAF" w14:textId="77777777" w:rsidR="00ED3057" w:rsidRPr="00B25839" w:rsidRDefault="00A440FF"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bCs/>
          <w:sz w:val="24"/>
          <w:szCs w:val="24"/>
        </w:rPr>
        <w:t xml:space="preserve">2. </w:t>
      </w:r>
      <w:r w:rsidR="00ED3057" w:rsidRPr="00B25839">
        <w:rPr>
          <w:rFonts w:asciiTheme="minorEastAsia" w:eastAsiaTheme="minorEastAsia" w:hAnsiTheme="minorEastAsia" w:hint="eastAsia"/>
          <w:bCs/>
          <w:sz w:val="24"/>
          <w:szCs w:val="24"/>
        </w:rPr>
        <w:t>18FDG PET的原理及应用</w:t>
      </w:r>
      <w:r w:rsidR="00220185" w:rsidRPr="00B25839">
        <w:rPr>
          <w:rFonts w:asciiTheme="minorEastAsia" w:eastAsiaTheme="minorEastAsia" w:hAnsiTheme="minorEastAsia" w:hint="eastAsia"/>
          <w:bCs/>
          <w:sz w:val="24"/>
          <w:szCs w:val="24"/>
        </w:rPr>
        <w:t>。</w:t>
      </w:r>
    </w:p>
    <w:p w14:paraId="7F4003A2" w14:textId="5A6265BB" w:rsidR="00ED3057" w:rsidRDefault="00A440FF"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bCs/>
          <w:sz w:val="24"/>
          <w:szCs w:val="24"/>
        </w:rPr>
        <w:t xml:space="preserve">3. </w:t>
      </w:r>
      <w:r w:rsidR="00ED3057" w:rsidRPr="00B25839">
        <w:rPr>
          <w:rFonts w:asciiTheme="minorEastAsia" w:eastAsiaTheme="minorEastAsia" w:hAnsiTheme="minorEastAsia" w:hint="eastAsia"/>
          <w:bCs/>
          <w:sz w:val="24"/>
          <w:szCs w:val="24"/>
        </w:rPr>
        <w:t>IDH突变与胶质瘤。</w:t>
      </w:r>
    </w:p>
    <w:p w14:paraId="18A99EB3" w14:textId="77777777" w:rsidR="00B25839" w:rsidRPr="00B25839" w:rsidRDefault="00B25839"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六、授课语言</w:t>
      </w:r>
    </w:p>
    <w:p w14:paraId="0BE59592" w14:textId="3E3A08C0" w:rsidR="00B25839" w:rsidRPr="00B25839" w:rsidRDefault="00B25839"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汉语。</w:t>
      </w:r>
    </w:p>
    <w:p w14:paraId="55D86BEA" w14:textId="77777777" w:rsidR="009976AD" w:rsidRPr="00ED3057" w:rsidRDefault="009976AD" w:rsidP="009976AD">
      <w:pPr>
        <w:ind w:left="1282"/>
        <w:rPr>
          <w:rFonts w:ascii="宋体" w:hAnsi="Courier New"/>
          <w:b/>
          <w:sz w:val="28"/>
          <w:szCs w:val="28"/>
        </w:rPr>
      </w:pPr>
    </w:p>
    <w:p w14:paraId="6AB0D8D5" w14:textId="77777777" w:rsidR="009976AD" w:rsidRPr="00B25839" w:rsidRDefault="009976AD" w:rsidP="00106590">
      <w:pPr>
        <w:widowControl/>
        <w:spacing w:beforeLines="50" w:before="156" w:afterLines="50" w:after="156"/>
        <w:jc w:val="center"/>
        <w:outlineLvl w:val="0"/>
        <w:rPr>
          <w:rFonts w:ascii="宋体" w:hAnsi="宋体"/>
          <w:b/>
          <w:noProof/>
          <w:sz w:val="32"/>
          <w:szCs w:val="32"/>
        </w:rPr>
      </w:pPr>
      <w:r w:rsidRPr="00B25839">
        <w:rPr>
          <w:rFonts w:ascii="宋体" w:hAnsi="宋体" w:hint="eastAsia"/>
          <w:b/>
          <w:noProof/>
          <w:sz w:val="32"/>
          <w:szCs w:val="32"/>
        </w:rPr>
        <w:t>第</w:t>
      </w:r>
      <w:r w:rsidR="00ED3057" w:rsidRPr="00B25839">
        <w:rPr>
          <w:rFonts w:ascii="宋体" w:hAnsi="宋体" w:hint="eastAsia"/>
          <w:b/>
          <w:noProof/>
          <w:sz w:val="32"/>
          <w:szCs w:val="32"/>
        </w:rPr>
        <w:t>十</w:t>
      </w:r>
      <w:r w:rsidRPr="00B25839">
        <w:rPr>
          <w:rFonts w:ascii="宋体" w:hAnsi="宋体" w:hint="eastAsia"/>
          <w:b/>
          <w:noProof/>
          <w:sz w:val="32"/>
          <w:szCs w:val="32"/>
        </w:rPr>
        <w:t>章</w:t>
      </w:r>
      <w:r w:rsidR="00ED3057" w:rsidRPr="00B25839">
        <w:rPr>
          <w:rFonts w:ascii="宋体" w:hAnsi="宋体" w:hint="eastAsia"/>
          <w:b/>
          <w:noProof/>
          <w:sz w:val="32"/>
          <w:szCs w:val="32"/>
        </w:rPr>
        <w:t xml:space="preserve"> 肿瘤干细胞</w:t>
      </w:r>
    </w:p>
    <w:p w14:paraId="1D7B41A4" w14:textId="179ACDBC" w:rsidR="009976AD" w:rsidRDefault="009976AD"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一、目的要求</w:t>
      </w:r>
    </w:p>
    <w:p w14:paraId="28D37300" w14:textId="66641D6C" w:rsidR="002E0C9C" w:rsidRPr="002E0C9C" w:rsidRDefault="002E0C9C" w:rsidP="002E0C9C">
      <w:pPr>
        <w:pStyle w:val="a7"/>
        <w:spacing w:line="360" w:lineRule="auto"/>
        <w:ind w:firstLineChars="196" w:firstLine="470"/>
        <w:rPr>
          <w:rFonts w:asciiTheme="minorEastAsia" w:eastAsiaTheme="minorEastAsia" w:hAnsiTheme="minorEastAsia"/>
          <w:bCs/>
          <w:sz w:val="24"/>
          <w:szCs w:val="24"/>
        </w:rPr>
      </w:pPr>
      <w:r w:rsidRPr="009626AF">
        <w:rPr>
          <w:rFonts w:asciiTheme="minorEastAsia" w:eastAsiaTheme="minorEastAsia" w:hAnsiTheme="minorEastAsia" w:hint="eastAsia"/>
          <w:bCs/>
          <w:sz w:val="24"/>
          <w:szCs w:val="24"/>
        </w:rPr>
        <w:t>1</w:t>
      </w:r>
      <w:r w:rsidRPr="009626AF">
        <w:rPr>
          <w:rFonts w:asciiTheme="minorEastAsia" w:eastAsiaTheme="minorEastAsia" w:hAnsiTheme="minorEastAsia"/>
          <w:bCs/>
          <w:sz w:val="24"/>
          <w:szCs w:val="24"/>
        </w:rPr>
        <w:t>.</w:t>
      </w:r>
      <w:r>
        <w:rPr>
          <w:rFonts w:asciiTheme="minorEastAsia" w:eastAsiaTheme="minorEastAsia" w:hAnsiTheme="minorEastAsia"/>
          <w:bCs/>
          <w:sz w:val="24"/>
          <w:szCs w:val="24"/>
        </w:rPr>
        <w:t xml:space="preserve"> </w:t>
      </w:r>
      <w:r w:rsidRPr="009626AF">
        <w:rPr>
          <w:rFonts w:asciiTheme="minorEastAsia" w:eastAsiaTheme="minorEastAsia" w:hAnsiTheme="minorEastAsia" w:hint="eastAsia"/>
          <w:bCs/>
          <w:sz w:val="24"/>
          <w:szCs w:val="24"/>
        </w:rPr>
        <w:t>拓展生物信息学专业学生的</w:t>
      </w:r>
      <w:r w:rsidR="00B65F85">
        <w:rPr>
          <w:rFonts w:asciiTheme="minorEastAsia" w:eastAsiaTheme="minorEastAsia" w:hAnsiTheme="minorEastAsia" w:hint="eastAsia"/>
          <w:bCs/>
          <w:sz w:val="24"/>
          <w:szCs w:val="24"/>
        </w:rPr>
        <w:t>肿瘤干细胞</w:t>
      </w:r>
      <w:r w:rsidRPr="009626AF">
        <w:rPr>
          <w:rFonts w:asciiTheme="minorEastAsia" w:eastAsiaTheme="minorEastAsia" w:hAnsiTheme="minorEastAsia" w:hint="eastAsia"/>
          <w:bCs/>
          <w:sz w:val="24"/>
          <w:szCs w:val="24"/>
        </w:rPr>
        <w:t>理论知识</w:t>
      </w:r>
      <w:r>
        <w:rPr>
          <w:rFonts w:asciiTheme="minorEastAsia" w:eastAsiaTheme="minorEastAsia" w:hAnsiTheme="minorEastAsia" w:hint="eastAsia"/>
          <w:bCs/>
          <w:sz w:val="24"/>
          <w:szCs w:val="24"/>
        </w:rPr>
        <w:t>。</w:t>
      </w:r>
    </w:p>
    <w:p w14:paraId="1C91F763" w14:textId="193DE57F" w:rsidR="00ED3057" w:rsidRPr="00B25839" w:rsidRDefault="002E0C9C"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2</w:t>
      </w:r>
      <w:r w:rsidR="00A440FF" w:rsidRPr="00B25839">
        <w:rPr>
          <w:rFonts w:asciiTheme="minorEastAsia" w:eastAsiaTheme="minorEastAsia" w:hAnsiTheme="minorEastAsia" w:hint="eastAsia"/>
          <w:bCs/>
          <w:sz w:val="24"/>
          <w:szCs w:val="24"/>
        </w:rPr>
        <w:t xml:space="preserve">. </w:t>
      </w:r>
      <w:r w:rsidR="00ED3057" w:rsidRPr="00B25839">
        <w:rPr>
          <w:rFonts w:asciiTheme="minorEastAsia" w:eastAsiaTheme="minorEastAsia" w:hAnsiTheme="minorEastAsia" w:hint="eastAsia"/>
          <w:bCs/>
          <w:sz w:val="24"/>
          <w:szCs w:val="24"/>
        </w:rPr>
        <w:t>掌握干细胞定义，掌握干细胞分类</w:t>
      </w:r>
      <w:r w:rsidR="00220185" w:rsidRPr="00B25839">
        <w:rPr>
          <w:rFonts w:asciiTheme="minorEastAsia" w:eastAsiaTheme="minorEastAsia" w:hAnsiTheme="minorEastAsia" w:hint="eastAsia"/>
          <w:bCs/>
          <w:sz w:val="24"/>
          <w:szCs w:val="24"/>
        </w:rPr>
        <w:t>。</w:t>
      </w:r>
    </w:p>
    <w:p w14:paraId="26CC5D65" w14:textId="0DD449A5" w:rsidR="00ED3057" w:rsidRPr="00B25839" w:rsidRDefault="002E0C9C"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3</w:t>
      </w:r>
      <w:r w:rsidR="00A440FF" w:rsidRPr="00B25839">
        <w:rPr>
          <w:rFonts w:asciiTheme="minorEastAsia" w:eastAsiaTheme="minorEastAsia" w:hAnsiTheme="minorEastAsia" w:hint="eastAsia"/>
          <w:bCs/>
          <w:sz w:val="24"/>
          <w:szCs w:val="24"/>
        </w:rPr>
        <w:t xml:space="preserve">. </w:t>
      </w:r>
      <w:r w:rsidR="00ED3057" w:rsidRPr="00B25839">
        <w:rPr>
          <w:rFonts w:asciiTheme="minorEastAsia" w:eastAsiaTheme="minorEastAsia" w:hAnsiTheme="minorEastAsia" w:hint="eastAsia"/>
          <w:bCs/>
          <w:sz w:val="24"/>
          <w:szCs w:val="24"/>
        </w:rPr>
        <w:t>熟悉基于不同的分化潜能分类的干细胞特点，掌握胚胎干细胞的来源及特点，了解诱导多能干细胞来源，掌握干细胞的特性自我更新和分化潜能</w:t>
      </w:r>
      <w:r w:rsidR="00220185" w:rsidRPr="00B25839">
        <w:rPr>
          <w:rFonts w:asciiTheme="minorEastAsia" w:eastAsiaTheme="minorEastAsia" w:hAnsiTheme="minorEastAsia" w:hint="eastAsia"/>
          <w:bCs/>
          <w:sz w:val="24"/>
          <w:szCs w:val="24"/>
        </w:rPr>
        <w:t>。</w:t>
      </w:r>
    </w:p>
    <w:p w14:paraId="0927A9A9" w14:textId="13B7B610" w:rsidR="00ED3057" w:rsidRPr="00B25839" w:rsidRDefault="002E0C9C"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4</w:t>
      </w:r>
      <w:r w:rsidR="00A440FF" w:rsidRPr="00B25839">
        <w:rPr>
          <w:rFonts w:asciiTheme="minorEastAsia" w:eastAsiaTheme="minorEastAsia" w:hAnsiTheme="minorEastAsia" w:hint="eastAsia"/>
          <w:bCs/>
          <w:sz w:val="24"/>
          <w:szCs w:val="24"/>
        </w:rPr>
        <w:t xml:space="preserve">. </w:t>
      </w:r>
      <w:r w:rsidR="00ED3057" w:rsidRPr="00B25839">
        <w:rPr>
          <w:rFonts w:asciiTheme="minorEastAsia" w:eastAsiaTheme="minorEastAsia" w:hAnsiTheme="minorEastAsia" w:hint="eastAsia"/>
          <w:bCs/>
          <w:sz w:val="24"/>
          <w:szCs w:val="24"/>
        </w:rPr>
        <w:t>熟悉肿瘤干细胞的定义、特性，了解干细胞微环境及在肿瘤发生中的作用，掌握正常干细胞和肿瘤干细胞的区别、联系，熟悉肿瘤的干细胞起源，肿瘤干细胞与耐药性</w:t>
      </w:r>
      <w:r w:rsidR="00220185" w:rsidRPr="00B25839">
        <w:rPr>
          <w:rFonts w:asciiTheme="minorEastAsia" w:eastAsiaTheme="minorEastAsia" w:hAnsiTheme="minorEastAsia" w:hint="eastAsia"/>
          <w:bCs/>
          <w:sz w:val="24"/>
          <w:szCs w:val="24"/>
        </w:rPr>
        <w:t>。</w:t>
      </w:r>
    </w:p>
    <w:p w14:paraId="51A47430" w14:textId="12C9AB54" w:rsidR="00ED3057" w:rsidRPr="00B25839" w:rsidRDefault="002E0C9C"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5</w:t>
      </w:r>
      <w:r w:rsidR="00A440FF" w:rsidRPr="00B25839">
        <w:rPr>
          <w:rFonts w:asciiTheme="minorEastAsia" w:eastAsiaTheme="minorEastAsia" w:hAnsiTheme="minorEastAsia" w:hint="eastAsia"/>
          <w:bCs/>
          <w:sz w:val="24"/>
          <w:szCs w:val="24"/>
        </w:rPr>
        <w:t xml:space="preserve">. </w:t>
      </w:r>
      <w:r w:rsidR="00ED3057" w:rsidRPr="00B25839">
        <w:rPr>
          <w:rFonts w:asciiTheme="minorEastAsia" w:eastAsiaTheme="minorEastAsia" w:hAnsiTheme="minorEastAsia" w:hint="eastAsia"/>
          <w:bCs/>
          <w:sz w:val="24"/>
          <w:szCs w:val="24"/>
        </w:rPr>
        <w:t>了解肿瘤干细胞靶</w:t>
      </w:r>
      <w:proofErr w:type="gramStart"/>
      <w:r w:rsidR="00ED3057" w:rsidRPr="00B25839">
        <w:rPr>
          <w:rFonts w:asciiTheme="minorEastAsia" w:eastAsiaTheme="minorEastAsia" w:hAnsiTheme="minorEastAsia" w:hint="eastAsia"/>
          <w:bCs/>
          <w:sz w:val="24"/>
          <w:szCs w:val="24"/>
        </w:rPr>
        <w:t>向治疗</w:t>
      </w:r>
      <w:proofErr w:type="gramEnd"/>
      <w:r w:rsidR="00ED3057" w:rsidRPr="00B25839">
        <w:rPr>
          <w:rFonts w:asciiTheme="minorEastAsia" w:eastAsiaTheme="minorEastAsia" w:hAnsiTheme="minorEastAsia" w:hint="eastAsia"/>
          <w:bCs/>
          <w:sz w:val="24"/>
          <w:szCs w:val="24"/>
        </w:rPr>
        <w:t>的策略。</w:t>
      </w:r>
    </w:p>
    <w:p w14:paraId="2D0A2D54" w14:textId="77777777" w:rsidR="009976AD" w:rsidRPr="00B25839" w:rsidRDefault="009976AD"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二、主要内容</w:t>
      </w:r>
    </w:p>
    <w:p w14:paraId="7A79CBD3" w14:textId="5DBE7953" w:rsidR="00ED3057" w:rsidRPr="00B25839" w:rsidRDefault="00ED3057"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bCs/>
          <w:sz w:val="24"/>
          <w:szCs w:val="24"/>
        </w:rPr>
        <w:t>1</w:t>
      </w:r>
      <w:r w:rsidRPr="00B25839">
        <w:rPr>
          <w:rFonts w:asciiTheme="minorEastAsia" w:eastAsiaTheme="minorEastAsia" w:hAnsiTheme="minorEastAsia" w:hint="eastAsia"/>
          <w:bCs/>
          <w:sz w:val="24"/>
          <w:szCs w:val="24"/>
        </w:rPr>
        <w:t>.干细胞定义及分类</w:t>
      </w:r>
      <w:r w:rsidR="00220185" w:rsidRPr="00B25839">
        <w:rPr>
          <w:rFonts w:asciiTheme="minorEastAsia" w:eastAsiaTheme="minorEastAsia" w:hAnsiTheme="minorEastAsia" w:hint="eastAsia"/>
          <w:bCs/>
          <w:sz w:val="24"/>
          <w:szCs w:val="24"/>
        </w:rPr>
        <w:t>。</w:t>
      </w:r>
    </w:p>
    <w:p w14:paraId="2D8D5577" w14:textId="77777777" w:rsidR="00ED3057" w:rsidRPr="00B25839" w:rsidRDefault="00ED3057"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2.不同的分化潜能分类的干细胞来源及特点，干细胞的特性自我更新和分化潜能</w:t>
      </w:r>
      <w:r w:rsidR="00220185" w:rsidRPr="00B25839">
        <w:rPr>
          <w:rFonts w:asciiTheme="minorEastAsia" w:eastAsiaTheme="minorEastAsia" w:hAnsiTheme="minorEastAsia" w:hint="eastAsia"/>
          <w:bCs/>
          <w:sz w:val="24"/>
          <w:szCs w:val="24"/>
        </w:rPr>
        <w:t>。</w:t>
      </w:r>
    </w:p>
    <w:p w14:paraId="22147ACB" w14:textId="77777777" w:rsidR="00ED3057" w:rsidRPr="00B25839" w:rsidRDefault="00ED3057"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3.肿瘤干细胞的定义、特性</w:t>
      </w:r>
      <w:r w:rsidR="00A440FF" w:rsidRPr="00B25839">
        <w:rPr>
          <w:rFonts w:asciiTheme="minorEastAsia" w:eastAsiaTheme="minorEastAsia" w:hAnsiTheme="minorEastAsia" w:hint="eastAsia"/>
          <w:bCs/>
          <w:sz w:val="24"/>
          <w:szCs w:val="24"/>
        </w:rPr>
        <w:t>；</w:t>
      </w:r>
      <w:r w:rsidRPr="00B25839">
        <w:rPr>
          <w:rFonts w:asciiTheme="minorEastAsia" w:eastAsiaTheme="minorEastAsia" w:hAnsiTheme="minorEastAsia" w:hint="eastAsia"/>
          <w:bCs/>
          <w:sz w:val="24"/>
          <w:szCs w:val="24"/>
        </w:rPr>
        <w:t>干细胞微环境及在肿瘤发生中的作用，正常干细胞和肿瘤干细胞的区别、联系</w:t>
      </w:r>
      <w:r w:rsidR="00220185" w:rsidRPr="00B25839">
        <w:rPr>
          <w:rFonts w:asciiTheme="minorEastAsia" w:eastAsiaTheme="minorEastAsia" w:hAnsiTheme="minorEastAsia" w:hint="eastAsia"/>
          <w:bCs/>
          <w:sz w:val="24"/>
          <w:szCs w:val="24"/>
        </w:rPr>
        <w:t>。</w:t>
      </w:r>
    </w:p>
    <w:p w14:paraId="06B778F1" w14:textId="5E73951A" w:rsidR="00ED3057" w:rsidRDefault="00ED3057"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4.肿瘤干细胞靶</w:t>
      </w:r>
      <w:proofErr w:type="gramStart"/>
      <w:r w:rsidRPr="00B25839">
        <w:rPr>
          <w:rFonts w:asciiTheme="minorEastAsia" w:eastAsiaTheme="minorEastAsia" w:hAnsiTheme="minorEastAsia" w:hint="eastAsia"/>
          <w:bCs/>
          <w:sz w:val="24"/>
          <w:szCs w:val="24"/>
        </w:rPr>
        <w:t>向治疗</w:t>
      </w:r>
      <w:proofErr w:type="gramEnd"/>
      <w:r w:rsidRPr="00B25839">
        <w:rPr>
          <w:rFonts w:asciiTheme="minorEastAsia" w:eastAsiaTheme="minorEastAsia" w:hAnsiTheme="minorEastAsia" w:hint="eastAsia"/>
          <w:bCs/>
          <w:sz w:val="24"/>
          <w:szCs w:val="24"/>
        </w:rPr>
        <w:t>的策略。</w:t>
      </w:r>
    </w:p>
    <w:p w14:paraId="132BE8D4" w14:textId="4ED2CAA8" w:rsidR="00473ADE" w:rsidRDefault="00473ADE"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5</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肿瘤干细胞的主要调控机制（自主学习）</w:t>
      </w:r>
      <w:r w:rsidR="00FA6F3B">
        <w:rPr>
          <w:rFonts w:asciiTheme="minorEastAsia" w:eastAsiaTheme="minorEastAsia" w:hAnsiTheme="minorEastAsia" w:hint="eastAsia"/>
          <w:bCs/>
          <w:sz w:val="24"/>
          <w:szCs w:val="24"/>
        </w:rPr>
        <w:t>：</w:t>
      </w:r>
      <w:proofErr w:type="spellStart"/>
      <w:r w:rsidR="00FA6F3B">
        <w:rPr>
          <w:rFonts w:asciiTheme="minorEastAsia" w:eastAsiaTheme="minorEastAsia" w:hAnsiTheme="minorEastAsia" w:hint="eastAsia"/>
          <w:bCs/>
          <w:sz w:val="24"/>
          <w:szCs w:val="24"/>
        </w:rPr>
        <w:t>W</w:t>
      </w:r>
      <w:r w:rsidR="00FA6F3B">
        <w:rPr>
          <w:rFonts w:asciiTheme="minorEastAsia" w:eastAsiaTheme="minorEastAsia" w:hAnsiTheme="minorEastAsia"/>
          <w:bCs/>
          <w:sz w:val="24"/>
          <w:szCs w:val="24"/>
        </w:rPr>
        <w:t>nt</w:t>
      </w:r>
      <w:proofErr w:type="spellEnd"/>
      <w:r w:rsidR="00FA6F3B">
        <w:rPr>
          <w:rFonts w:asciiTheme="minorEastAsia" w:eastAsiaTheme="minorEastAsia" w:hAnsiTheme="minorEastAsia" w:hint="eastAsia"/>
          <w:bCs/>
          <w:sz w:val="24"/>
          <w:szCs w:val="24"/>
        </w:rPr>
        <w:t>、No</w:t>
      </w:r>
      <w:r w:rsidR="00FA6F3B">
        <w:rPr>
          <w:rFonts w:asciiTheme="minorEastAsia" w:eastAsiaTheme="minorEastAsia" w:hAnsiTheme="minorEastAsia"/>
          <w:bCs/>
          <w:sz w:val="24"/>
          <w:szCs w:val="24"/>
        </w:rPr>
        <w:t>tch</w:t>
      </w:r>
      <w:r w:rsidR="00FA6F3B">
        <w:rPr>
          <w:rFonts w:asciiTheme="minorEastAsia" w:eastAsiaTheme="minorEastAsia" w:hAnsiTheme="minorEastAsia" w:hint="eastAsia"/>
          <w:bCs/>
          <w:sz w:val="24"/>
          <w:szCs w:val="24"/>
        </w:rPr>
        <w:t>和Hed</w:t>
      </w:r>
      <w:r w:rsidR="00FA6F3B">
        <w:rPr>
          <w:rFonts w:asciiTheme="minorEastAsia" w:eastAsiaTheme="minorEastAsia" w:hAnsiTheme="minorEastAsia"/>
          <w:bCs/>
          <w:sz w:val="24"/>
          <w:szCs w:val="24"/>
        </w:rPr>
        <w:t>gehog</w:t>
      </w:r>
      <w:r w:rsidR="00FA6F3B">
        <w:rPr>
          <w:rFonts w:asciiTheme="minorEastAsia" w:eastAsiaTheme="minorEastAsia" w:hAnsiTheme="minorEastAsia" w:hint="eastAsia"/>
          <w:bCs/>
          <w:sz w:val="24"/>
          <w:szCs w:val="24"/>
        </w:rPr>
        <w:t>信号通路。</w:t>
      </w:r>
    </w:p>
    <w:p w14:paraId="35923CB0" w14:textId="77777777" w:rsidR="00B25839" w:rsidRPr="00B25839" w:rsidRDefault="00B25839"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三、学时安排</w:t>
      </w:r>
    </w:p>
    <w:p w14:paraId="618A14F3" w14:textId="3A8885C0" w:rsidR="00B25839" w:rsidRPr="00B25839" w:rsidRDefault="00B25839"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共</w:t>
      </w:r>
      <w:r>
        <w:rPr>
          <w:rFonts w:asciiTheme="minorEastAsia" w:eastAsiaTheme="minorEastAsia" w:hAnsiTheme="minorEastAsia"/>
          <w:bCs/>
          <w:sz w:val="24"/>
          <w:szCs w:val="24"/>
        </w:rPr>
        <w:t>2</w:t>
      </w:r>
      <w:r w:rsidRPr="00B25839">
        <w:rPr>
          <w:rFonts w:asciiTheme="minorEastAsia" w:eastAsiaTheme="minorEastAsia" w:hAnsiTheme="minorEastAsia" w:hint="eastAsia"/>
          <w:bCs/>
          <w:sz w:val="24"/>
          <w:szCs w:val="24"/>
        </w:rPr>
        <w:t>学时，</w:t>
      </w:r>
      <w:proofErr w:type="gramStart"/>
      <w:r w:rsidRPr="00B25839">
        <w:rPr>
          <w:rFonts w:asciiTheme="minorEastAsia" w:eastAsiaTheme="minorEastAsia" w:hAnsiTheme="minorEastAsia" w:hint="eastAsia"/>
          <w:bCs/>
          <w:sz w:val="24"/>
          <w:szCs w:val="24"/>
        </w:rPr>
        <w:t>含理论</w:t>
      </w:r>
      <w:proofErr w:type="gramEnd"/>
      <w:r w:rsidRPr="00B25839">
        <w:rPr>
          <w:rFonts w:asciiTheme="minorEastAsia" w:eastAsiaTheme="minorEastAsia" w:hAnsiTheme="minorEastAsia" w:hint="eastAsia"/>
          <w:bCs/>
          <w:sz w:val="24"/>
          <w:szCs w:val="24"/>
        </w:rPr>
        <w:t>课</w:t>
      </w:r>
      <w:r>
        <w:rPr>
          <w:rFonts w:asciiTheme="minorEastAsia" w:eastAsiaTheme="minorEastAsia" w:hAnsiTheme="minorEastAsia"/>
          <w:bCs/>
          <w:sz w:val="24"/>
          <w:szCs w:val="24"/>
        </w:rPr>
        <w:t>2</w:t>
      </w:r>
      <w:r w:rsidRPr="00B25839">
        <w:rPr>
          <w:rFonts w:asciiTheme="minorEastAsia" w:eastAsiaTheme="minorEastAsia" w:hAnsiTheme="minorEastAsia" w:hint="eastAsia"/>
          <w:bCs/>
          <w:sz w:val="24"/>
          <w:szCs w:val="24"/>
        </w:rPr>
        <w:t>学时</w:t>
      </w:r>
      <w:r w:rsidR="00416F90">
        <w:rPr>
          <w:rFonts w:asciiTheme="minorEastAsia" w:eastAsiaTheme="minorEastAsia" w:hAnsiTheme="minorEastAsia" w:hint="eastAsia"/>
          <w:bCs/>
          <w:sz w:val="24"/>
          <w:szCs w:val="24"/>
        </w:rPr>
        <w:t>，</w:t>
      </w:r>
      <w:r w:rsidR="00416F90" w:rsidRPr="001475E9">
        <w:rPr>
          <w:rFonts w:asciiTheme="minorEastAsia" w:eastAsiaTheme="minorEastAsia" w:hAnsiTheme="minorEastAsia" w:hint="eastAsia"/>
          <w:bCs/>
          <w:sz w:val="24"/>
          <w:szCs w:val="24"/>
        </w:rPr>
        <w:t>实验课0学时，临床示教0学时</w:t>
      </w:r>
      <w:r w:rsidR="00416F90">
        <w:rPr>
          <w:rFonts w:asciiTheme="minorEastAsia" w:eastAsiaTheme="minorEastAsia" w:hAnsiTheme="minorEastAsia" w:hint="eastAsia"/>
          <w:bCs/>
          <w:sz w:val="24"/>
          <w:szCs w:val="24"/>
        </w:rPr>
        <w:t>。</w:t>
      </w:r>
    </w:p>
    <w:p w14:paraId="47A77C0F" w14:textId="2AA1ED26" w:rsidR="009976AD" w:rsidRPr="00B25839" w:rsidRDefault="00B25839"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lastRenderedPageBreak/>
        <w:t>四</w:t>
      </w:r>
      <w:r w:rsidR="009976AD" w:rsidRPr="00B25839">
        <w:rPr>
          <w:rFonts w:asciiTheme="minorEastAsia" w:eastAsiaTheme="minorEastAsia" w:hAnsiTheme="minorEastAsia" w:hint="eastAsia"/>
          <w:b/>
          <w:sz w:val="24"/>
          <w:szCs w:val="24"/>
        </w:rPr>
        <w:t>、教学方法</w:t>
      </w:r>
    </w:p>
    <w:p w14:paraId="7F4F225D" w14:textId="77777777" w:rsidR="004834EB" w:rsidRPr="00B25839" w:rsidRDefault="004834EB"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讲授法为主，采用线上教学和多媒体教学。</w:t>
      </w:r>
    </w:p>
    <w:p w14:paraId="19E63E9A" w14:textId="0921A54F" w:rsidR="009976AD" w:rsidRPr="00B25839" w:rsidRDefault="00B25839"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五</w:t>
      </w:r>
      <w:r w:rsidR="00ED3057" w:rsidRPr="00B25839">
        <w:rPr>
          <w:rFonts w:asciiTheme="minorEastAsia" w:eastAsiaTheme="minorEastAsia" w:hAnsiTheme="minorEastAsia" w:hint="eastAsia"/>
          <w:b/>
          <w:sz w:val="24"/>
          <w:szCs w:val="24"/>
        </w:rPr>
        <w:t>、</w:t>
      </w:r>
      <w:r w:rsidR="009976AD" w:rsidRPr="00B25839">
        <w:rPr>
          <w:rFonts w:asciiTheme="minorEastAsia" w:eastAsiaTheme="minorEastAsia" w:hAnsiTheme="minorEastAsia" w:hint="eastAsia"/>
          <w:b/>
          <w:sz w:val="24"/>
          <w:szCs w:val="24"/>
        </w:rPr>
        <w:t>重点、难点</w:t>
      </w:r>
    </w:p>
    <w:p w14:paraId="30FC5451" w14:textId="77777777" w:rsidR="00ED3057" w:rsidRPr="00B25839" w:rsidRDefault="00ED3057"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1.</w:t>
      </w:r>
      <w:r w:rsidRPr="00B25839">
        <w:rPr>
          <w:rFonts w:asciiTheme="minorEastAsia" w:eastAsiaTheme="minorEastAsia" w:hAnsiTheme="minorEastAsia"/>
          <w:bCs/>
          <w:sz w:val="24"/>
          <w:szCs w:val="24"/>
        </w:rPr>
        <w:t xml:space="preserve"> </w:t>
      </w:r>
      <w:r w:rsidRPr="00B25839">
        <w:rPr>
          <w:rFonts w:asciiTheme="minorEastAsia" w:eastAsiaTheme="minorEastAsia" w:hAnsiTheme="minorEastAsia" w:hint="eastAsia"/>
          <w:bCs/>
          <w:sz w:val="24"/>
          <w:szCs w:val="24"/>
        </w:rPr>
        <w:t>不同的分化潜能分类的干细胞来源及特点</w:t>
      </w:r>
      <w:r w:rsidR="00220185" w:rsidRPr="00B25839">
        <w:rPr>
          <w:rFonts w:asciiTheme="minorEastAsia" w:eastAsiaTheme="minorEastAsia" w:hAnsiTheme="minorEastAsia" w:hint="eastAsia"/>
          <w:bCs/>
          <w:sz w:val="24"/>
          <w:szCs w:val="24"/>
        </w:rPr>
        <w:t>。</w:t>
      </w:r>
    </w:p>
    <w:p w14:paraId="5B3B6E02" w14:textId="77777777" w:rsidR="00ED3057" w:rsidRPr="00B25839" w:rsidRDefault="00ED3057"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bCs/>
          <w:sz w:val="24"/>
          <w:szCs w:val="24"/>
        </w:rPr>
        <w:t xml:space="preserve">2. </w:t>
      </w:r>
      <w:r w:rsidRPr="00B25839">
        <w:rPr>
          <w:rFonts w:asciiTheme="minorEastAsia" w:eastAsiaTheme="minorEastAsia" w:hAnsiTheme="minorEastAsia" w:hint="eastAsia"/>
          <w:bCs/>
          <w:sz w:val="24"/>
          <w:szCs w:val="24"/>
        </w:rPr>
        <w:t>干细胞的特性自我更新和分化潜能</w:t>
      </w:r>
      <w:r w:rsidR="00220185" w:rsidRPr="00B25839">
        <w:rPr>
          <w:rFonts w:asciiTheme="minorEastAsia" w:eastAsiaTheme="minorEastAsia" w:hAnsiTheme="minorEastAsia" w:hint="eastAsia"/>
          <w:bCs/>
          <w:sz w:val="24"/>
          <w:szCs w:val="24"/>
        </w:rPr>
        <w:t>。</w:t>
      </w:r>
    </w:p>
    <w:p w14:paraId="11F8209D" w14:textId="77777777" w:rsidR="00ED3057" w:rsidRPr="00B25839" w:rsidRDefault="00ED3057"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bCs/>
          <w:sz w:val="24"/>
          <w:szCs w:val="24"/>
        </w:rPr>
        <w:t xml:space="preserve">3. </w:t>
      </w:r>
      <w:r w:rsidRPr="00B25839">
        <w:rPr>
          <w:rFonts w:asciiTheme="minorEastAsia" w:eastAsiaTheme="minorEastAsia" w:hAnsiTheme="minorEastAsia" w:hint="eastAsia"/>
          <w:bCs/>
          <w:sz w:val="24"/>
          <w:szCs w:val="24"/>
        </w:rPr>
        <w:t>干细胞微环境及在肿瘤发生中的作用</w:t>
      </w:r>
      <w:r w:rsidR="00220185" w:rsidRPr="00B25839">
        <w:rPr>
          <w:rFonts w:asciiTheme="minorEastAsia" w:eastAsiaTheme="minorEastAsia" w:hAnsiTheme="minorEastAsia" w:hint="eastAsia"/>
          <w:bCs/>
          <w:sz w:val="24"/>
          <w:szCs w:val="24"/>
        </w:rPr>
        <w:t>。</w:t>
      </w:r>
    </w:p>
    <w:p w14:paraId="7707F15C" w14:textId="77777777" w:rsidR="00ED3057" w:rsidRPr="00B25839" w:rsidRDefault="00ED3057"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bCs/>
          <w:sz w:val="24"/>
          <w:szCs w:val="24"/>
        </w:rPr>
        <w:t xml:space="preserve">4. </w:t>
      </w:r>
      <w:r w:rsidRPr="00B25839">
        <w:rPr>
          <w:rFonts w:asciiTheme="minorEastAsia" w:eastAsiaTheme="minorEastAsia" w:hAnsiTheme="minorEastAsia" w:hint="eastAsia"/>
          <w:bCs/>
          <w:sz w:val="24"/>
          <w:szCs w:val="24"/>
        </w:rPr>
        <w:t>肿瘤的干细胞起源，肿瘤干细胞与耐药性</w:t>
      </w:r>
      <w:r w:rsidR="00220185" w:rsidRPr="00B25839">
        <w:rPr>
          <w:rFonts w:asciiTheme="minorEastAsia" w:eastAsiaTheme="minorEastAsia" w:hAnsiTheme="minorEastAsia" w:hint="eastAsia"/>
          <w:bCs/>
          <w:sz w:val="24"/>
          <w:szCs w:val="24"/>
        </w:rPr>
        <w:t>。</w:t>
      </w:r>
    </w:p>
    <w:p w14:paraId="3D892D62" w14:textId="77777777" w:rsidR="00B25839" w:rsidRPr="00B25839" w:rsidRDefault="00B25839" w:rsidP="0045522E">
      <w:pPr>
        <w:spacing w:line="360" w:lineRule="auto"/>
        <w:ind w:left="561"/>
        <w:rPr>
          <w:rFonts w:asciiTheme="minorEastAsia" w:eastAsiaTheme="minorEastAsia" w:hAnsiTheme="minorEastAsia"/>
          <w:b/>
        </w:rPr>
      </w:pPr>
      <w:r w:rsidRPr="00B25839">
        <w:rPr>
          <w:rFonts w:asciiTheme="minorEastAsia" w:eastAsiaTheme="minorEastAsia" w:hAnsiTheme="minorEastAsia" w:hint="eastAsia"/>
          <w:b/>
        </w:rPr>
        <w:t>六、授课语言</w:t>
      </w:r>
    </w:p>
    <w:p w14:paraId="06C35DD2" w14:textId="529EDB06" w:rsidR="00ED3057" w:rsidRPr="00B25839" w:rsidRDefault="00B25839" w:rsidP="0045522E">
      <w:pPr>
        <w:spacing w:line="360" w:lineRule="auto"/>
        <w:ind w:left="561"/>
        <w:rPr>
          <w:rFonts w:asciiTheme="minorEastAsia" w:eastAsiaTheme="minorEastAsia" w:hAnsiTheme="minorEastAsia"/>
          <w:bCs/>
        </w:rPr>
      </w:pPr>
      <w:r w:rsidRPr="00B25839">
        <w:rPr>
          <w:rFonts w:asciiTheme="minorEastAsia" w:eastAsiaTheme="minorEastAsia" w:hAnsiTheme="minorEastAsia" w:hint="eastAsia"/>
          <w:bCs/>
        </w:rPr>
        <w:t>汉语。</w:t>
      </w:r>
    </w:p>
    <w:p w14:paraId="0FF2FD76" w14:textId="77777777" w:rsidR="00220185" w:rsidRPr="00ED3057" w:rsidRDefault="00220185" w:rsidP="00ED3057">
      <w:pPr>
        <w:ind w:left="562"/>
        <w:rPr>
          <w:rFonts w:ascii="宋体" w:hAnsi="Courier New"/>
          <w:b/>
          <w:sz w:val="28"/>
          <w:szCs w:val="28"/>
        </w:rPr>
      </w:pPr>
    </w:p>
    <w:p w14:paraId="77F245DF" w14:textId="554BCFF7" w:rsidR="009976AD" w:rsidRPr="00B25839" w:rsidRDefault="009976AD" w:rsidP="00106590">
      <w:pPr>
        <w:widowControl/>
        <w:spacing w:beforeLines="50" w:before="156" w:afterLines="50" w:after="156"/>
        <w:jc w:val="center"/>
        <w:outlineLvl w:val="0"/>
        <w:rPr>
          <w:rFonts w:ascii="宋体" w:hAnsi="宋体"/>
          <w:b/>
          <w:noProof/>
          <w:sz w:val="32"/>
          <w:szCs w:val="32"/>
        </w:rPr>
      </w:pPr>
      <w:r w:rsidRPr="00B25839">
        <w:rPr>
          <w:rFonts w:ascii="宋体" w:hAnsi="宋体" w:hint="eastAsia"/>
          <w:b/>
          <w:noProof/>
          <w:sz w:val="32"/>
          <w:szCs w:val="32"/>
        </w:rPr>
        <w:t>第</w:t>
      </w:r>
      <w:r w:rsidR="00ED3057" w:rsidRPr="00B25839">
        <w:rPr>
          <w:rFonts w:ascii="宋体" w:hAnsi="宋体" w:hint="eastAsia"/>
          <w:b/>
          <w:noProof/>
          <w:sz w:val="32"/>
          <w:szCs w:val="32"/>
        </w:rPr>
        <w:t>十一</w:t>
      </w:r>
      <w:r w:rsidRPr="00B25839">
        <w:rPr>
          <w:rFonts w:ascii="宋体" w:hAnsi="宋体" w:hint="eastAsia"/>
          <w:b/>
          <w:noProof/>
          <w:sz w:val="32"/>
          <w:szCs w:val="32"/>
        </w:rPr>
        <w:t>章</w:t>
      </w:r>
      <w:r w:rsidR="00ED3057" w:rsidRPr="00B25839">
        <w:rPr>
          <w:rFonts w:ascii="宋体" w:hAnsi="宋体" w:hint="eastAsia"/>
          <w:b/>
          <w:noProof/>
          <w:sz w:val="32"/>
          <w:szCs w:val="32"/>
        </w:rPr>
        <w:t xml:space="preserve"> 肿瘤</w:t>
      </w:r>
      <w:r w:rsidR="0045522E" w:rsidRPr="00B25839">
        <w:rPr>
          <w:rFonts w:ascii="宋体" w:hAnsi="宋体" w:hint="eastAsia"/>
          <w:b/>
          <w:noProof/>
          <w:sz w:val="32"/>
          <w:szCs w:val="32"/>
        </w:rPr>
        <w:t>侵袭与</w:t>
      </w:r>
      <w:r w:rsidR="00ED3057" w:rsidRPr="00B25839">
        <w:rPr>
          <w:rFonts w:ascii="宋体" w:hAnsi="宋体" w:hint="eastAsia"/>
          <w:b/>
          <w:noProof/>
          <w:sz w:val="32"/>
          <w:szCs w:val="32"/>
        </w:rPr>
        <w:t>转移</w:t>
      </w:r>
    </w:p>
    <w:p w14:paraId="246F6A15" w14:textId="73DF3B95" w:rsidR="009976AD" w:rsidRDefault="00B25839"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一、</w:t>
      </w:r>
      <w:r w:rsidR="009976AD" w:rsidRPr="00B25839">
        <w:rPr>
          <w:rFonts w:asciiTheme="minorEastAsia" w:eastAsiaTheme="minorEastAsia" w:hAnsiTheme="minorEastAsia" w:hint="eastAsia"/>
          <w:b/>
          <w:sz w:val="24"/>
          <w:szCs w:val="24"/>
        </w:rPr>
        <w:t>目的要求</w:t>
      </w:r>
    </w:p>
    <w:p w14:paraId="55FDB625" w14:textId="2D4204D7" w:rsidR="002E0C9C" w:rsidRPr="002E0C9C" w:rsidRDefault="002E0C9C" w:rsidP="00B25839">
      <w:pPr>
        <w:pStyle w:val="a7"/>
        <w:spacing w:line="360" w:lineRule="auto"/>
        <w:ind w:firstLineChars="196" w:firstLine="470"/>
        <w:rPr>
          <w:rFonts w:asciiTheme="minorEastAsia" w:eastAsiaTheme="minorEastAsia" w:hAnsiTheme="minorEastAsia"/>
          <w:bCs/>
          <w:sz w:val="24"/>
          <w:szCs w:val="24"/>
        </w:rPr>
      </w:pPr>
      <w:r w:rsidRPr="002E0C9C">
        <w:rPr>
          <w:rFonts w:asciiTheme="minorEastAsia" w:eastAsiaTheme="minorEastAsia" w:hAnsiTheme="minorEastAsia" w:hint="eastAsia"/>
          <w:bCs/>
          <w:sz w:val="24"/>
          <w:szCs w:val="24"/>
        </w:rPr>
        <w:t>1. 拓展生物信息学专业学生的</w:t>
      </w:r>
      <w:r w:rsidR="00B65F85">
        <w:rPr>
          <w:rFonts w:asciiTheme="minorEastAsia" w:eastAsiaTheme="minorEastAsia" w:hAnsiTheme="minorEastAsia" w:hint="eastAsia"/>
          <w:bCs/>
          <w:sz w:val="24"/>
          <w:szCs w:val="24"/>
        </w:rPr>
        <w:t>肿瘤侵袭与转移</w:t>
      </w:r>
      <w:r w:rsidR="004417CA">
        <w:rPr>
          <w:rFonts w:asciiTheme="minorEastAsia" w:eastAsiaTheme="minorEastAsia" w:hAnsiTheme="minorEastAsia" w:hint="eastAsia"/>
          <w:bCs/>
          <w:sz w:val="24"/>
          <w:szCs w:val="24"/>
        </w:rPr>
        <w:t>相关</w:t>
      </w:r>
      <w:r w:rsidRPr="002E0C9C">
        <w:rPr>
          <w:rFonts w:asciiTheme="minorEastAsia" w:eastAsiaTheme="minorEastAsia" w:hAnsiTheme="minorEastAsia" w:hint="eastAsia"/>
          <w:bCs/>
          <w:sz w:val="24"/>
          <w:szCs w:val="24"/>
        </w:rPr>
        <w:t>理论知识。</w:t>
      </w:r>
    </w:p>
    <w:p w14:paraId="61457B06" w14:textId="6BBD13A5" w:rsidR="00ED3057" w:rsidRPr="00B25839" w:rsidRDefault="002E0C9C"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2</w:t>
      </w:r>
      <w:r w:rsidR="00B25839">
        <w:rPr>
          <w:rFonts w:asciiTheme="minorEastAsia" w:eastAsiaTheme="minorEastAsia" w:hAnsiTheme="minorEastAsia" w:hint="eastAsia"/>
          <w:bCs/>
          <w:sz w:val="24"/>
          <w:szCs w:val="24"/>
        </w:rPr>
        <w:t>．</w:t>
      </w:r>
      <w:r w:rsidR="00ED3057" w:rsidRPr="00B25839">
        <w:rPr>
          <w:rFonts w:asciiTheme="minorEastAsia" w:eastAsiaTheme="minorEastAsia" w:hAnsiTheme="minorEastAsia" w:hint="eastAsia"/>
          <w:bCs/>
          <w:sz w:val="24"/>
          <w:szCs w:val="24"/>
        </w:rPr>
        <w:t>掌握肿瘤转移的基本过程，熟悉肿瘤转移的途径</w:t>
      </w:r>
      <w:r w:rsidR="004417CA">
        <w:rPr>
          <w:rFonts w:asciiTheme="minorEastAsia" w:eastAsiaTheme="minorEastAsia" w:hAnsiTheme="minorEastAsia" w:hint="eastAsia"/>
          <w:bCs/>
          <w:sz w:val="24"/>
          <w:szCs w:val="24"/>
        </w:rPr>
        <w:t>。</w:t>
      </w:r>
    </w:p>
    <w:p w14:paraId="418D7563" w14:textId="1FA63609" w:rsidR="00ED3057" w:rsidRPr="00B25839" w:rsidRDefault="002E0C9C"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3</w:t>
      </w:r>
      <w:r w:rsidR="00B25839">
        <w:rPr>
          <w:rFonts w:asciiTheme="minorEastAsia" w:eastAsiaTheme="minorEastAsia" w:hAnsiTheme="minorEastAsia"/>
          <w:bCs/>
          <w:sz w:val="24"/>
          <w:szCs w:val="24"/>
        </w:rPr>
        <w:t xml:space="preserve">. </w:t>
      </w:r>
      <w:r w:rsidR="00ED3057" w:rsidRPr="00B25839">
        <w:rPr>
          <w:rFonts w:asciiTheme="minorEastAsia" w:eastAsiaTheme="minorEastAsia" w:hAnsiTheme="minorEastAsia" w:hint="eastAsia"/>
          <w:bCs/>
          <w:sz w:val="24"/>
          <w:szCs w:val="24"/>
        </w:rPr>
        <w:t>熟悉粘附分子与肿瘤转移的关系，掌握细胞与细胞间的粘附类型，了解细胞与细胞外基质的粘附，了解细胞外基质（ECM）</w:t>
      </w:r>
      <w:r w:rsidR="00C96593" w:rsidRPr="00B25839">
        <w:rPr>
          <w:rFonts w:asciiTheme="minorEastAsia" w:eastAsiaTheme="minorEastAsia" w:hAnsiTheme="minorEastAsia" w:hint="eastAsia"/>
          <w:bCs/>
          <w:sz w:val="24"/>
          <w:szCs w:val="24"/>
        </w:rPr>
        <w:t>。</w:t>
      </w:r>
    </w:p>
    <w:p w14:paraId="6ADD397E" w14:textId="630D5DA5" w:rsidR="00ED3057" w:rsidRPr="00B25839" w:rsidRDefault="002E0C9C"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4</w:t>
      </w:r>
      <w:r w:rsidR="00B25839">
        <w:rPr>
          <w:rFonts w:asciiTheme="minorEastAsia" w:eastAsiaTheme="minorEastAsia" w:hAnsiTheme="minorEastAsia"/>
          <w:bCs/>
          <w:sz w:val="24"/>
          <w:szCs w:val="24"/>
        </w:rPr>
        <w:t xml:space="preserve">. </w:t>
      </w:r>
      <w:r w:rsidR="00ED3057" w:rsidRPr="00B25839">
        <w:rPr>
          <w:rFonts w:asciiTheme="minorEastAsia" w:eastAsiaTheme="minorEastAsia" w:hAnsiTheme="minorEastAsia" w:hint="eastAsia"/>
          <w:bCs/>
          <w:sz w:val="24"/>
          <w:szCs w:val="24"/>
        </w:rPr>
        <w:t>掌握血管生成与肿瘤转移关系，掌握MMP与肿瘤侵袭、转移的关系</w:t>
      </w:r>
      <w:r w:rsidR="00C96593" w:rsidRPr="00B25839">
        <w:rPr>
          <w:rFonts w:asciiTheme="minorEastAsia" w:eastAsiaTheme="minorEastAsia" w:hAnsiTheme="minorEastAsia" w:hint="eastAsia"/>
          <w:bCs/>
          <w:sz w:val="24"/>
          <w:szCs w:val="24"/>
        </w:rPr>
        <w:t>。</w:t>
      </w:r>
    </w:p>
    <w:p w14:paraId="43F39182" w14:textId="155F2D13" w:rsidR="00ED3057" w:rsidRPr="00B25839" w:rsidRDefault="002E0C9C"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5</w:t>
      </w:r>
      <w:r w:rsidR="00B25839">
        <w:rPr>
          <w:rFonts w:asciiTheme="minorEastAsia" w:eastAsiaTheme="minorEastAsia" w:hAnsiTheme="minorEastAsia"/>
          <w:bCs/>
          <w:sz w:val="24"/>
          <w:szCs w:val="24"/>
        </w:rPr>
        <w:t xml:space="preserve">. </w:t>
      </w:r>
      <w:r w:rsidR="00ED3057" w:rsidRPr="00B25839">
        <w:rPr>
          <w:rFonts w:asciiTheme="minorEastAsia" w:eastAsiaTheme="minorEastAsia" w:hAnsiTheme="minorEastAsia" w:hint="eastAsia"/>
          <w:bCs/>
          <w:sz w:val="24"/>
          <w:szCs w:val="24"/>
        </w:rPr>
        <w:t>熟悉“种子-土壤”学说，了解肿瘤转移器官选择性规律</w:t>
      </w:r>
      <w:r w:rsidR="00C96593" w:rsidRPr="00B25839">
        <w:rPr>
          <w:rFonts w:asciiTheme="minorEastAsia" w:eastAsiaTheme="minorEastAsia" w:hAnsiTheme="minorEastAsia" w:hint="eastAsia"/>
          <w:bCs/>
          <w:sz w:val="24"/>
          <w:szCs w:val="24"/>
        </w:rPr>
        <w:t>。</w:t>
      </w:r>
    </w:p>
    <w:p w14:paraId="7221F014" w14:textId="61A13C30" w:rsidR="00ED3057" w:rsidRPr="00B25839" w:rsidRDefault="002E0C9C"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6</w:t>
      </w:r>
      <w:r w:rsidR="00B25839">
        <w:rPr>
          <w:rFonts w:asciiTheme="minorEastAsia" w:eastAsiaTheme="minorEastAsia" w:hAnsiTheme="minorEastAsia"/>
          <w:bCs/>
          <w:sz w:val="24"/>
          <w:szCs w:val="24"/>
        </w:rPr>
        <w:t xml:space="preserve">. </w:t>
      </w:r>
      <w:r w:rsidR="00ED3057" w:rsidRPr="00B25839">
        <w:rPr>
          <w:rFonts w:asciiTheme="minorEastAsia" w:eastAsiaTheme="minorEastAsia" w:hAnsiTheme="minorEastAsia" w:hint="eastAsia"/>
          <w:bCs/>
          <w:sz w:val="24"/>
          <w:szCs w:val="24"/>
        </w:rPr>
        <w:t>了解肿瘤转移的常规诊断方法。</w:t>
      </w:r>
    </w:p>
    <w:p w14:paraId="1B0436E3" w14:textId="59E9EF52" w:rsidR="009976AD" w:rsidRPr="00B25839" w:rsidRDefault="00B25839"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二、</w:t>
      </w:r>
      <w:r w:rsidR="009976AD" w:rsidRPr="00B25839">
        <w:rPr>
          <w:rFonts w:asciiTheme="minorEastAsia" w:eastAsiaTheme="minorEastAsia" w:hAnsiTheme="minorEastAsia" w:hint="eastAsia"/>
          <w:b/>
          <w:sz w:val="24"/>
          <w:szCs w:val="24"/>
        </w:rPr>
        <w:t>主要内容</w:t>
      </w:r>
    </w:p>
    <w:p w14:paraId="0BBA739E" w14:textId="61352FE2" w:rsidR="00ED3057" w:rsidRPr="00B25839" w:rsidRDefault="00B25839"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sidR="00ED3057" w:rsidRPr="00B25839">
        <w:rPr>
          <w:rFonts w:asciiTheme="minorEastAsia" w:eastAsiaTheme="minorEastAsia" w:hAnsiTheme="minorEastAsia" w:hint="eastAsia"/>
          <w:bCs/>
          <w:sz w:val="24"/>
          <w:szCs w:val="24"/>
        </w:rPr>
        <w:t>肿瘤转移的基本过程及途径</w:t>
      </w:r>
      <w:r w:rsidR="00FA6F3B">
        <w:rPr>
          <w:rFonts w:asciiTheme="minorEastAsia" w:eastAsiaTheme="minorEastAsia" w:hAnsiTheme="minorEastAsia" w:hint="eastAsia"/>
          <w:bCs/>
          <w:sz w:val="24"/>
          <w:szCs w:val="24"/>
        </w:rPr>
        <w:t>：肿瘤多步骤转移机制；肿瘤侵袭；肿瘤转移；肿瘤转移的器官选择性</w:t>
      </w:r>
      <w:r w:rsidR="00C96593" w:rsidRPr="00B25839">
        <w:rPr>
          <w:rFonts w:asciiTheme="minorEastAsia" w:eastAsiaTheme="minorEastAsia" w:hAnsiTheme="minorEastAsia" w:hint="eastAsia"/>
          <w:bCs/>
          <w:sz w:val="24"/>
          <w:szCs w:val="24"/>
        </w:rPr>
        <w:t>。</w:t>
      </w:r>
    </w:p>
    <w:p w14:paraId="0AF21D03" w14:textId="3659746A" w:rsidR="00ED3057" w:rsidRPr="00B25839" w:rsidRDefault="00B25839"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 xml:space="preserve">. </w:t>
      </w:r>
      <w:r w:rsidR="00ED3057" w:rsidRPr="00B25839">
        <w:rPr>
          <w:rFonts w:asciiTheme="minorEastAsia" w:eastAsiaTheme="minorEastAsia" w:hAnsiTheme="minorEastAsia" w:hint="eastAsia"/>
          <w:bCs/>
          <w:sz w:val="24"/>
          <w:szCs w:val="24"/>
        </w:rPr>
        <w:t>粘附分子与肿瘤转移</w:t>
      </w:r>
      <w:r w:rsidR="00FE0F38">
        <w:rPr>
          <w:rFonts w:asciiTheme="minorEastAsia" w:eastAsiaTheme="minorEastAsia" w:hAnsiTheme="minorEastAsia" w:hint="eastAsia"/>
          <w:bCs/>
          <w:sz w:val="24"/>
          <w:szCs w:val="24"/>
        </w:rPr>
        <w:t>关系</w:t>
      </w:r>
      <w:r w:rsidR="00C96593" w:rsidRPr="00B25839">
        <w:rPr>
          <w:rFonts w:asciiTheme="minorEastAsia" w:eastAsiaTheme="minorEastAsia" w:hAnsiTheme="minorEastAsia" w:hint="eastAsia"/>
          <w:bCs/>
          <w:sz w:val="24"/>
          <w:szCs w:val="24"/>
        </w:rPr>
        <w:t>。</w:t>
      </w:r>
    </w:p>
    <w:p w14:paraId="054FC0CE" w14:textId="4CB2576C" w:rsidR="00ED3057" w:rsidRPr="00B25839" w:rsidRDefault="00B25839"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3</w:t>
      </w:r>
      <w:r>
        <w:rPr>
          <w:rFonts w:asciiTheme="minorEastAsia" w:eastAsiaTheme="minorEastAsia" w:hAnsiTheme="minorEastAsia"/>
          <w:bCs/>
          <w:sz w:val="24"/>
          <w:szCs w:val="24"/>
        </w:rPr>
        <w:t xml:space="preserve">. </w:t>
      </w:r>
      <w:r w:rsidR="00ED3057" w:rsidRPr="00B25839">
        <w:rPr>
          <w:rFonts w:asciiTheme="minorEastAsia" w:eastAsiaTheme="minorEastAsia" w:hAnsiTheme="minorEastAsia" w:hint="eastAsia"/>
          <w:bCs/>
          <w:sz w:val="24"/>
          <w:szCs w:val="24"/>
        </w:rPr>
        <w:t>血管生成与肿瘤转移关系</w:t>
      </w:r>
      <w:r w:rsidR="00C96593" w:rsidRPr="00B25839">
        <w:rPr>
          <w:rFonts w:asciiTheme="minorEastAsia" w:eastAsiaTheme="minorEastAsia" w:hAnsiTheme="minorEastAsia" w:hint="eastAsia"/>
          <w:bCs/>
          <w:sz w:val="24"/>
          <w:szCs w:val="24"/>
        </w:rPr>
        <w:t>。</w:t>
      </w:r>
    </w:p>
    <w:p w14:paraId="5FA4419A" w14:textId="0D7E523C" w:rsidR="00ED3057" w:rsidRPr="00B25839" w:rsidRDefault="00B25839"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4</w:t>
      </w:r>
      <w:r>
        <w:rPr>
          <w:rFonts w:asciiTheme="minorEastAsia" w:eastAsiaTheme="minorEastAsia" w:hAnsiTheme="minorEastAsia"/>
          <w:bCs/>
          <w:sz w:val="24"/>
          <w:szCs w:val="24"/>
        </w:rPr>
        <w:t>.</w:t>
      </w:r>
      <w:r w:rsidR="00ED3057" w:rsidRPr="00B25839">
        <w:rPr>
          <w:rFonts w:asciiTheme="minorEastAsia" w:eastAsiaTheme="minorEastAsia" w:hAnsiTheme="minorEastAsia" w:hint="eastAsia"/>
          <w:bCs/>
          <w:sz w:val="24"/>
          <w:szCs w:val="24"/>
        </w:rPr>
        <w:t>“种子-土壤”学说及肿瘤转移器官选择性规律</w:t>
      </w:r>
      <w:r w:rsidR="00C96593" w:rsidRPr="00B25839">
        <w:rPr>
          <w:rFonts w:asciiTheme="minorEastAsia" w:eastAsiaTheme="minorEastAsia" w:hAnsiTheme="minorEastAsia" w:hint="eastAsia"/>
          <w:bCs/>
          <w:sz w:val="24"/>
          <w:szCs w:val="24"/>
        </w:rPr>
        <w:t>。</w:t>
      </w:r>
    </w:p>
    <w:p w14:paraId="3B759593" w14:textId="68CCB538" w:rsidR="00ED3057" w:rsidRDefault="00B25839"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5</w:t>
      </w:r>
      <w:r>
        <w:rPr>
          <w:rFonts w:asciiTheme="minorEastAsia" w:eastAsiaTheme="minorEastAsia" w:hAnsiTheme="minorEastAsia"/>
          <w:bCs/>
          <w:sz w:val="24"/>
          <w:szCs w:val="24"/>
        </w:rPr>
        <w:t xml:space="preserve">. </w:t>
      </w:r>
      <w:r w:rsidR="00ED3057" w:rsidRPr="00B25839">
        <w:rPr>
          <w:rFonts w:asciiTheme="minorEastAsia" w:eastAsiaTheme="minorEastAsia" w:hAnsiTheme="minorEastAsia" w:hint="eastAsia"/>
          <w:bCs/>
          <w:sz w:val="24"/>
          <w:szCs w:val="24"/>
        </w:rPr>
        <w:t>肿瘤转移的常规诊断方法。</w:t>
      </w:r>
    </w:p>
    <w:p w14:paraId="5A309E6C" w14:textId="77777777" w:rsidR="00B25839" w:rsidRPr="00B25839" w:rsidRDefault="00B25839"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三、学时安排</w:t>
      </w:r>
    </w:p>
    <w:p w14:paraId="59143BB0" w14:textId="77777777" w:rsidR="00FA6F3B" w:rsidRPr="00B25839" w:rsidRDefault="00B25839" w:rsidP="00FA6F3B">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共</w:t>
      </w:r>
      <w:r>
        <w:rPr>
          <w:rFonts w:asciiTheme="minorEastAsia" w:eastAsiaTheme="minorEastAsia" w:hAnsiTheme="minorEastAsia"/>
          <w:bCs/>
          <w:sz w:val="24"/>
          <w:szCs w:val="24"/>
        </w:rPr>
        <w:t>3</w:t>
      </w:r>
      <w:r w:rsidRPr="00B25839">
        <w:rPr>
          <w:rFonts w:asciiTheme="minorEastAsia" w:eastAsiaTheme="minorEastAsia" w:hAnsiTheme="minorEastAsia" w:hint="eastAsia"/>
          <w:bCs/>
          <w:sz w:val="24"/>
          <w:szCs w:val="24"/>
        </w:rPr>
        <w:t>学时，</w:t>
      </w:r>
      <w:proofErr w:type="gramStart"/>
      <w:r w:rsidRPr="00B25839">
        <w:rPr>
          <w:rFonts w:asciiTheme="minorEastAsia" w:eastAsiaTheme="minorEastAsia" w:hAnsiTheme="minorEastAsia" w:hint="eastAsia"/>
          <w:bCs/>
          <w:sz w:val="24"/>
          <w:szCs w:val="24"/>
        </w:rPr>
        <w:t>含理论</w:t>
      </w:r>
      <w:proofErr w:type="gramEnd"/>
      <w:r w:rsidRPr="00B25839">
        <w:rPr>
          <w:rFonts w:asciiTheme="minorEastAsia" w:eastAsiaTheme="minorEastAsia" w:hAnsiTheme="minorEastAsia" w:hint="eastAsia"/>
          <w:bCs/>
          <w:sz w:val="24"/>
          <w:szCs w:val="24"/>
        </w:rPr>
        <w:t>课</w:t>
      </w:r>
      <w:r>
        <w:rPr>
          <w:rFonts w:asciiTheme="minorEastAsia" w:eastAsiaTheme="minorEastAsia" w:hAnsiTheme="minorEastAsia"/>
          <w:bCs/>
          <w:sz w:val="24"/>
          <w:szCs w:val="24"/>
        </w:rPr>
        <w:t>3</w:t>
      </w:r>
      <w:r w:rsidRPr="00B25839">
        <w:rPr>
          <w:rFonts w:asciiTheme="minorEastAsia" w:eastAsiaTheme="minorEastAsia" w:hAnsiTheme="minorEastAsia" w:hint="eastAsia"/>
          <w:bCs/>
          <w:sz w:val="24"/>
          <w:szCs w:val="24"/>
        </w:rPr>
        <w:t>学时</w:t>
      </w:r>
      <w:r w:rsidR="00FA6F3B">
        <w:rPr>
          <w:rFonts w:asciiTheme="minorEastAsia" w:eastAsiaTheme="minorEastAsia" w:hAnsiTheme="minorEastAsia" w:hint="eastAsia"/>
          <w:bCs/>
          <w:sz w:val="24"/>
          <w:szCs w:val="24"/>
        </w:rPr>
        <w:t>，</w:t>
      </w:r>
      <w:r w:rsidR="00FA6F3B" w:rsidRPr="001475E9">
        <w:rPr>
          <w:rFonts w:asciiTheme="minorEastAsia" w:eastAsiaTheme="minorEastAsia" w:hAnsiTheme="minorEastAsia" w:hint="eastAsia"/>
          <w:bCs/>
          <w:sz w:val="24"/>
          <w:szCs w:val="24"/>
        </w:rPr>
        <w:t>实验课0学时，临床示教0学时</w:t>
      </w:r>
      <w:r w:rsidR="00FA6F3B">
        <w:rPr>
          <w:rFonts w:asciiTheme="minorEastAsia" w:eastAsiaTheme="minorEastAsia" w:hAnsiTheme="minorEastAsia" w:hint="eastAsia"/>
          <w:bCs/>
          <w:sz w:val="24"/>
          <w:szCs w:val="24"/>
        </w:rPr>
        <w:t>。</w:t>
      </w:r>
    </w:p>
    <w:p w14:paraId="28F80012" w14:textId="77072B77" w:rsidR="009976AD" w:rsidRPr="00B25839" w:rsidRDefault="00B25839"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lastRenderedPageBreak/>
        <w:t>四</w:t>
      </w:r>
      <w:r w:rsidR="009976AD" w:rsidRPr="00B25839">
        <w:rPr>
          <w:rFonts w:asciiTheme="minorEastAsia" w:eastAsiaTheme="minorEastAsia" w:hAnsiTheme="minorEastAsia" w:hint="eastAsia"/>
          <w:b/>
          <w:sz w:val="24"/>
          <w:szCs w:val="24"/>
        </w:rPr>
        <w:t>、教学方法</w:t>
      </w:r>
    </w:p>
    <w:p w14:paraId="4D2779F2" w14:textId="77777777" w:rsidR="00914ADF" w:rsidRPr="00B25839" w:rsidRDefault="00914ADF"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讲授法为主，采用线上教学和多媒体教学。</w:t>
      </w:r>
    </w:p>
    <w:p w14:paraId="7E7E16B9" w14:textId="155DE7FA" w:rsidR="009976AD" w:rsidRPr="00B25839" w:rsidRDefault="00B25839"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五</w:t>
      </w:r>
      <w:r w:rsidR="009976AD" w:rsidRPr="00B25839">
        <w:rPr>
          <w:rFonts w:asciiTheme="minorEastAsia" w:eastAsiaTheme="minorEastAsia" w:hAnsiTheme="minorEastAsia" w:hint="eastAsia"/>
          <w:b/>
          <w:sz w:val="24"/>
          <w:szCs w:val="24"/>
        </w:rPr>
        <w:t>、重点、难点</w:t>
      </w:r>
    </w:p>
    <w:p w14:paraId="463AA0EE" w14:textId="1B43E3CF" w:rsidR="00ED3057" w:rsidRPr="00B25839" w:rsidRDefault="00B25839"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Pr>
          <w:rFonts w:asciiTheme="minorEastAsia" w:eastAsiaTheme="minorEastAsia" w:hAnsiTheme="minorEastAsia"/>
          <w:bCs/>
          <w:sz w:val="24"/>
          <w:szCs w:val="24"/>
        </w:rPr>
        <w:t xml:space="preserve">. </w:t>
      </w:r>
      <w:r w:rsidR="00ED3057" w:rsidRPr="00B25839">
        <w:rPr>
          <w:rFonts w:asciiTheme="minorEastAsia" w:eastAsiaTheme="minorEastAsia" w:hAnsiTheme="minorEastAsia" w:hint="eastAsia"/>
          <w:bCs/>
          <w:sz w:val="24"/>
          <w:szCs w:val="24"/>
        </w:rPr>
        <w:t>肿瘤转移的基本过程及途径</w:t>
      </w:r>
      <w:r w:rsidR="00C96593" w:rsidRPr="00B25839">
        <w:rPr>
          <w:rFonts w:asciiTheme="minorEastAsia" w:eastAsiaTheme="minorEastAsia" w:hAnsiTheme="minorEastAsia" w:hint="eastAsia"/>
          <w:bCs/>
          <w:sz w:val="24"/>
          <w:szCs w:val="24"/>
        </w:rPr>
        <w:t>。</w:t>
      </w:r>
    </w:p>
    <w:p w14:paraId="523CAFB0" w14:textId="6D1EA824" w:rsidR="00ED3057" w:rsidRPr="00B25839" w:rsidRDefault="00B25839"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 xml:space="preserve">. </w:t>
      </w:r>
      <w:r w:rsidR="00ED3057" w:rsidRPr="00B25839">
        <w:rPr>
          <w:rFonts w:asciiTheme="minorEastAsia" w:eastAsiaTheme="minorEastAsia" w:hAnsiTheme="minorEastAsia" w:hint="eastAsia"/>
          <w:bCs/>
          <w:sz w:val="24"/>
          <w:szCs w:val="24"/>
        </w:rPr>
        <w:t>粘附分子与肿瘤转移</w:t>
      </w:r>
      <w:r w:rsidR="0093742F">
        <w:rPr>
          <w:rFonts w:asciiTheme="minorEastAsia" w:eastAsiaTheme="minorEastAsia" w:hAnsiTheme="minorEastAsia" w:hint="eastAsia"/>
          <w:bCs/>
          <w:sz w:val="24"/>
          <w:szCs w:val="24"/>
        </w:rPr>
        <w:t>关系</w:t>
      </w:r>
      <w:r w:rsidR="00C96593" w:rsidRPr="00B25839">
        <w:rPr>
          <w:rFonts w:asciiTheme="minorEastAsia" w:eastAsiaTheme="minorEastAsia" w:hAnsiTheme="minorEastAsia" w:hint="eastAsia"/>
          <w:bCs/>
          <w:sz w:val="24"/>
          <w:szCs w:val="24"/>
        </w:rPr>
        <w:t>。</w:t>
      </w:r>
    </w:p>
    <w:p w14:paraId="7D2CDBFC" w14:textId="0469723C" w:rsidR="00ED3057" w:rsidRPr="00B25839" w:rsidRDefault="00B25839"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3</w:t>
      </w:r>
      <w:r>
        <w:rPr>
          <w:rFonts w:asciiTheme="minorEastAsia" w:eastAsiaTheme="minorEastAsia" w:hAnsiTheme="minorEastAsia"/>
          <w:bCs/>
          <w:sz w:val="24"/>
          <w:szCs w:val="24"/>
        </w:rPr>
        <w:t xml:space="preserve">. </w:t>
      </w:r>
      <w:r w:rsidR="00ED3057" w:rsidRPr="00B25839">
        <w:rPr>
          <w:rFonts w:asciiTheme="minorEastAsia" w:eastAsiaTheme="minorEastAsia" w:hAnsiTheme="minorEastAsia" w:hint="eastAsia"/>
          <w:bCs/>
          <w:sz w:val="24"/>
          <w:szCs w:val="24"/>
        </w:rPr>
        <w:t>血管生成与肿瘤转移关系</w:t>
      </w:r>
      <w:r w:rsidR="00C96593" w:rsidRPr="00B25839">
        <w:rPr>
          <w:rFonts w:asciiTheme="minorEastAsia" w:eastAsiaTheme="minorEastAsia" w:hAnsiTheme="minorEastAsia" w:hint="eastAsia"/>
          <w:bCs/>
          <w:sz w:val="24"/>
          <w:szCs w:val="24"/>
        </w:rPr>
        <w:t>。</w:t>
      </w:r>
    </w:p>
    <w:p w14:paraId="3D0045B6" w14:textId="2005E633" w:rsidR="00ED3057" w:rsidRDefault="00B25839"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4</w:t>
      </w:r>
      <w:r>
        <w:rPr>
          <w:rFonts w:asciiTheme="minorEastAsia" w:eastAsiaTheme="minorEastAsia" w:hAnsiTheme="minorEastAsia"/>
          <w:bCs/>
          <w:sz w:val="24"/>
          <w:szCs w:val="24"/>
        </w:rPr>
        <w:t xml:space="preserve">. </w:t>
      </w:r>
      <w:r w:rsidR="00ED3057" w:rsidRPr="00B25839">
        <w:rPr>
          <w:rFonts w:asciiTheme="minorEastAsia" w:eastAsiaTheme="minorEastAsia" w:hAnsiTheme="minorEastAsia" w:hint="eastAsia"/>
          <w:bCs/>
          <w:sz w:val="24"/>
          <w:szCs w:val="24"/>
        </w:rPr>
        <w:t>肿瘤转移器官选择性规律</w:t>
      </w:r>
      <w:r w:rsidR="00C96593" w:rsidRPr="00B25839">
        <w:rPr>
          <w:rFonts w:asciiTheme="minorEastAsia" w:eastAsiaTheme="minorEastAsia" w:hAnsiTheme="minorEastAsia" w:hint="eastAsia"/>
          <w:bCs/>
          <w:sz w:val="24"/>
          <w:szCs w:val="24"/>
        </w:rPr>
        <w:t>。</w:t>
      </w:r>
    </w:p>
    <w:p w14:paraId="620D4558" w14:textId="77777777" w:rsidR="00B25839" w:rsidRPr="00B25839" w:rsidRDefault="00B25839"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六、授课语言</w:t>
      </w:r>
    </w:p>
    <w:p w14:paraId="1D5CFDE8" w14:textId="322A393B" w:rsidR="00B25839" w:rsidRPr="00B25839" w:rsidRDefault="00B25839"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汉语。</w:t>
      </w:r>
    </w:p>
    <w:p w14:paraId="4E7F3800" w14:textId="77777777" w:rsidR="00B7302B" w:rsidRPr="00B7302B" w:rsidRDefault="00B7302B" w:rsidP="00FC459B">
      <w:pPr>
        <w:ind w:firstLineChars="200" w:firstLine="560"/>
        <w:rPr>
          <w:rFonts w:ascii="宋体" w:hAnsi="Courier New"/>
          <w:bCs/>
          <w:sz w:val="28"/>
          <w:szCs w:val="28"/>
        </w:rPr>
      </w:pPr>
    </w:p>
    <w:p w14:paraId="01942C86" w14:textId="77777777" w:rsidR="00FC64D0" w:rsidRPr="00B25839" w:rsidRDefault="00FC64D0" w:rsidP="00FC64D0">
      <w:pPr>
        <w:jc w:val="center"/>
        <w:rPr>
          <w:rFonts w:ascii="宋体" w:hAnsi="宋体"/>
          <w:b/>
          <w:noProof/>
          <w:sz w:val="32"/>
          <w:szCs w:val="32"/>
        </w:rPr>
      </w:pPr>
      <w:r w:rsidRPr="00B25839">
        <w:rPr>
          <w:rFonts w:ascii="宋体" w:hAnsi="宋体" w:hint="eastAsia"/>
          <w:b/>
          <w:noProof/>
          <w:sz w:val="32"/>
          <w:szCs w:val="32"/>
        </w:rPr>
        <w:t>第十二章</w:t>
      </w:r>
      <w:r w:rsidRPr="00B25839">
        <w:rPr>
          <w:rFonts w:ascii="宋体" w:hAnsi="宋体"/>
          <w:b/>
          <w:noProof/>
          <w:sz w:val="32"/>
          <w:szCs w:val="32"/>
        </w:rPr>
        <w:t xml:space="preserve"> 肿瘤免疫</w:t>
      </w:r>
    </w:p>
    <w:p w14:paraId="2C7CBFF6" w14:textId="61EAF92F" w:rsidR="00FC64D0" w:rsidRDefault="00FC64D0"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一、目的要求</w:t>
      </w:r>
    </w:p>
    <w:p w14:paraId="7C23E91D" w14:textId="3AB0E1D7" w:rsidR="0040211B" w:rsidRDefault="002E0C9C" w:rsidP="00B25839">
      <w:pPr>
        <w:pStyle w:val="a7"/>
        <w:spacing w:line="360" w:lineRule="auto"/>
        <w:ind w:firstLineChars="196" w:firstLine="470"/>
        <w:rPr>
          <w:rFonts w:asciiTheme="minorEastAsia" w:eastAsiaTheme="minorEastAsia" w:hAnsiTheme="minorEastAsia"/>
          <w:bCs/>
          <w:sz w:val="24"/>
          <w:szCs w:val="24"/>
        </w:rPr>
      </w:pPr>
      <w:r w:rsidRPr="002E0C9C">
        <w:rPr>
          <w:rFonts w:asciiTheme="minorEastAsia" w:eastAsiaTheme="minorEastAsia" w:hAnsiTheme="minorEastAsia" w:hint="eastAsia"/>
          <w:bCs/>
          <w:sz w:val="24"/>
          <w:szCs w:val="24"/>
        </w:rPr>
        <w:t>1.</w:t>
      </w:r>
      <w:r w:rsidR="0040211B" w:rsidRPr="0040211B">
        <w:rPr>
          <w:rFonts w:hint="eastAsia"/>
        </w:rPr>
        <w:t xml:space="preserve"> </w:t>
      </w:r>
      <w:r w:rsidR="0040211B" w:rsidRPr="0040211B">
        <w:rPr>
          <w:rFonts w:asciiTheme="minorEastAsia" w:eastAsiaTheme="minorEastAsia" w:hAnsiTheme="minorEastAsia" w:hint="eastAsia"/>
          <w:bCs/>
          <w:sz w:val="24"/>
          <w:szCs w:val="24"/>
        </w:rPr>
        <w:t>向学生简要介绍</w:t>
      </w:r>
      <w:r w:rsidR="0040211B" w:rsidRPr="00B25839">
        <w:rPr>
          <w:rFonts w:asciiTheme="minorEastAsia" w:eastAsiaTheme="minorEastAsia" w:hAnsiTheme="minorEastAsia" w:hint="eastAsia"/>
          <w:bCs/>
          <w:sz w:val="24"/>
          <w:szCs w:val="24"/>
        </w:rPr>
        <w:t>肿瘤免疫编辑</w:t>
      </w:r>
      <w:r w:rsidR="0040211B" w:rsidRPr="0040211B">
        <w:rPr>
          <w:rFonts w:asciiTheme="minorEastAsia" w:eastAsiaTheme="minorEastAsia" w:hAnsiTheme="minorEastAsia" w:hint="eastAsia"/>
          <w:bCs/>
          <w:sz w:val="24"/>
          <w:szCs w:val="24"/>
        </w:rPr>
        <w:t>的伦理和社会问题，使学生理解科学伦理的重要性，树立对生命和自然的敬畏之心。</w:t>
      </w:r>
    </w:p>
    <w:p w14:paraId="0E6672F2" w14:textId="7A0C353F" w:rsidR="002E0C9C" w:rsidRPr="002E0C9C" w:rsidRDefault="0040211B"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 xml:space="preserve">. </w:t>
      </w:r>
      <w:r w:rsidR="002E0C9C" w:rsidRPr="002E0C9C">
        <w:rPr>
          <w:rFonts w:asciiTheme="minorEastAsia" w:eastAsiaTheme="minorEastAsia" w:hAnsiTheme="minorEastAsia" w:hint="eastAsia"/>
          <w:bCs/>
          <w:sz w:val="24"/>
          <w:szCs w:val="24"/>
        </w:rPr>
        <w:t>拓展生物信息学专业学生的</w:t>
      </w:r>
      <w:r w:rsidR="00B65F85">
        <w:rPr>
          <w:rFonts w:asciiTheme="minorEastAsia" w:eastAsiaTheme="minorEastAsia" w:hAnsiTheme="minorEastAsia" w:hint="eastAsia"/>
          <w:bCs/>
          <w:sz w:val="24"/>
          <w:szCs w:val="24"/>
        </w:rPr>
        <w:t>肿瘤免疫</w:t>
      </w:r>
      <w:r w:rsidR="000C0270">
        <w:rPr>
          <w:rFonts w:asciiTheme="minorEastAsia" w:eastAsiaTheme="minorEastAsia" w:hAnsiTheme="minorEastAsia" w:hint="eastAsia"/>
          <w:bCs/>
          <w:sz w:val="24"/>
          <w:szCs w:val="24"/>
        </w:rPr>
        <w:t>相关</w:t>
      </w:r>
      <w:r w:rsidR="002E0C9C" w:rsidRPr="002E0C9C">
        <w:rPr>
          <w:rFonts w:asciiTheme="minorEastAsia" w:eastAsiaTheme="minorEastAsia" w:hAnsiTheme="minorEastAsia" w:hint="eastAsia"/>
          <w:bCs/>
          <w:sz w:val="24"/>
          <w:szCs w:val="24"/>
        </w:rPr>
        <w:t>理论知识。</w:t>
      </w:r>
    </w:p>
    <w:p w14:paraId="48DD0B72" w14:textId="21863507" w:rsidR="00FC64D0" w:rsidRPr="00B25839" w:rsidRDefault="0040211B"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3</w:t>
      </w:r>
      <w:r w:rsidR="00FC64D0" w:rsidRPr="00B25839">
        <w:rPr>
          <w:rFonts w:asciiTheme="minorEastAsia" w:eastAsiaTheme="minorEastAsia" w:hAnsiTheme="minorEastAsia" w:hint="eastAsia"/>
          <w:bCs/>
          <w:sz w:val="24"/>
          <w:szCs w:val="24"/>
        </w:rPr>
        <w:t>.</w:t>
      </w:r>
      <w:r>
        <w:rPr>
          <w:rFonts w:asciiTheme="minorEastAsia" w:eastAsiaTheme="minorEastAsia" w:hAnsiTheme="minorEastAsia"/>
          <w:bCs/>
          <w:sz w:val="24"/>
          <w:szCs w:val="24"/>
        </w:rPr>
        <w:t xml:space="preserve"> </w:t>
      </w:r>
      <w:r w:rsidR="00FC64D0" w:rsidRPr="00B25839">
        <w:rPr>
          <w:rFonts w:asciiTheme="minorEastAsia" w:eastAsiaTheme="minorEastAsia" w:hAnsiTheme="minorEastAsia" w:hint="eastAsia"/>
          <w:bCs/>
          <w:sz w:val="24"/>
          <w:szCs w:val="24"/>
        </w:rPr>
        <w:t>掌握肿瘤抗原的概念，熟悉肿瘤抗原分类。掌握抗原提呈细胞的概念，熟悉其分类。掌握抗原处理和提呈的概念，熟悉相应途径。</w:t>
      </w:r>
    </w:p>
    <w:p w14:paraId="630CF9E7" w14:textId="34AD1BB2" w:rsidR="00FC64D0" w:rsidRPr="00B25839" w:rsidRDefault="0040211B"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4</w:t>
      </w:r>
      <w:r w:rsidR="00FC64D0" w:rsidRPr="00B25839">
        <w:rPr>
          <w:rFonts w:asciiTheme="minorEastAsia" w:eastAsiaTheme="minorEastAsia" w:hAnsiTheme="minorEastAsia" w:hint="eastAsia"/>
          <w:bCs/>
          <w:sz w:val="24"/>
          <w:szCs w:val="24"/>
        </w:rPr>
        <w:t>.</w:t>
      </w:r>
      <w:r>
        <w:rPr>
          <w:rFonts w:asciiTheme="minorEastAsia" w:eastAsiaTheme="minorEastAsia" w:hAnsiTheme="minorEastAsia"/>
          <w:bCs/>
          <w:sz w:val="24"/>
          <w:szCs w:val="24"/>
        </w:rPr>
        <w:t xml:space="preserve"> </w:t>
      </w:r>
      <w:r w:rsidR="00FC64D0" w:rsidRPr="00B25839">
        <w:rPr>
          <w:rFonts w:asciiTheme="minorEastAsia" w:eastAsiaTheme="minorEastAsia" w:hAnsiTheme="minorEastAsia" w:hint="eastAsia"/>
          <w:bCs/>
          <w:sz w:val="24"/>
          <w:szCs w:val="24"/>
        </w:rPr>
        <w:t>熟悉机体抗肿瘤免疫应答的机制概念。掌握固有免疫的概念及功能。掌握适应性免疫的概念和特点。熟悉细胞因子的抗肿瘤免疫效应。</w:t>
      </w:r>
    </w:p>
    <w:p w14:paraId="03DC0137" w14:textId="700C4072" w:rsidR="00FC64D0" w:rsidRPr="00B25839" w:rsidRDefault="0040211B"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5</w:t>
      </w:r>
      <w:r w:rsidR="00FC64D0" w:rsidRPr="00B25839">
        <w:rPr>
          <w:rFonts w:asciiTheme="minorEastAsia" w:eastAsiaTheme="minorEastAsia" w:hAnsiTheme="minorEastAsia" w:hint="eastAsia"/>
          <w:bCs/>
          <w:sz w:val="24"/>
          <w:szCs w:val="24"/>
        </w:rPr>
        <w:t>.</w:t>
      </w:r>
      <w:r>
        <w:rPr>
          <w:rFonts w:asciiTheme="minorEastAsia" w:eastAsiaTheme="minorEastAsia" w:hAnsiTheme="minorEastAsia"/>
          <w:bCs/>
          <w:sz w:val="24"/>
          <w:szCs w:val="24"/>
        </w:rPr>
        <w:t xml:space="preserve"> </w:t>
      </w:r>
      <w:r w:rsidR="00FC64D0" w:rsidRPr="00B25839">
        <w:rPr>
          <w:rFonts w:asciiTheme="minorEastAsia" w:eastAsiaTheme="minorEastAsia" w:hAnsiTheme="minorEastAsia" w:hint="eastAsia"/>
          <w:bCs/>
          <w:sz w:val="24"/>
          <w:szCs w:val="24"/>
        </w:rPr>
        <w:t>掌握肿瘤免疫逃逸的概念。熟悉造成免疫逃逸的集中常见机制。</w:t>
      </w:r>
    </w:p>
    <w:p w14:paraId="2A275CD8" w14:textId="21114BE1" w:rsidR="00FC64D0" w:rsidRPr="00B25839" w:rsidRDefault="0040211B"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6</w:t>
      </w:r>
      <w:r w:rsidR="00FC64D0" w:rsidRPr="00B25839">
        <w:rPr>
          <w:rFonts w:asciiTheme="minorEastAsia" w:eastAsiaTheme="minorEastAsia" w:hAnsiTheme="minorEastAsia" w:hint="eastAsia"/>
          <w:bCs/>
          <w:sz w:val="24"/>
          <w:szCs w:val="24"/>
        </w:rPr>
        <w:t>.</w:t>
      </w:r>
      <w:r>
        <w:rPr>
          <w:rFonts w:asciiTheme="minorEastAsia" w:eastAsiaTheme="minorEastAsia" w:hAnsiTheme="minorEastAsia"/>
          <w:bCs/>
          <w:sz w:val="24"/>
          <w:szCs w:val="24"/>
        </w:rPr>
        <w:t xml:space="preserve"> </w:t>
      </w:r>
      <w:r w:rsidR="00FC64D0" w:rsidRPr="00B25839">
        <w:rPr>
          <w:rFonts w:asciiTheme="minorEastAsia" w:eastAsiaTheme="minorEastAsia" w:hAnsiTheme="minorEastAsia" w:hint="eastAsia"/>
          <w:bCs/>
          <w:sz w:val="24"/>
          <w:szCs w:val="24"/>
        </w:rPr>
        <w:t>了解肿瘤免疫编辑研究的前沿进展。</w:t>
      </w:r>
    </w:p>
    <w:p w14:paraId="43219758" w14:textId="77777777" w:rsidR="00FC64D0" w:rsidRPr="00B25839" w:rsidRDefault="00FC64D0"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二、主要内容</w:t>
      </w:r>
    </w:p>
    <w:p w14:paraId="7AB7F2BE" w14:textId="77777777" w:rsidR="00FC64D0" w:rsidRPr="00B25839" w:rsidRDefault="00FC64D0"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1．肿瘤抗原加工、提呈与识别。</w:t>
      </w:r>
    </w:p>
    <w:p w14:paraId="7DE852D0" w14:textId="77777777" w:rsidR="00FC64D0" w:rsidRPr="00B25839" w:rsidRDefault="00FC64D0"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2．机体抗肿瘤免疫应答与肿瘤免疫逃逸。</w:t>
      </w:r>
    </w:p>
    <w:p w14:paraId="54BDF610" w14:textId="32C24620" w:rsidR="00FC64D0" w:rsidRDefault="00FC64D0"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3．肿瘤编辑研究进展。</w:t>
      </w:r>
    </w:p>
    <w:p w14:paraId="2E0E7CE5" w14:textId="77777777" w:rsidR="00B25839" w:rsidRPr="00B25839" w:rsidRDefault="00B25839"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三、学时安排</w:t>
      </w:r>
    </w:p>
    <w:p w14:paraId="6208F6EA" w14:textId="20888AAD" w:rsidR="00B25839" w:rsidRPr="00B25839" w:rsidRDefault="00B25839"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共</w:t>
      </w:r>
      <w:r>
        <w:rPr>
          <w:rFonts w:asciiTheme="minorEastAsia" w:eastAsiaTheme="minorEastAsia" w:hAnsiTheme="minorEastAsia"/>
          <w:bCs/>
          <w:sz w:val="24"/>
          <w:szCs w:val="24"/>
        </w:rPr>
        <w:t>3</w:t>
      </w:r>
      <w:r w:rsidRPr="00B25839">
        <w:rPr>
          <w:rFonts w:asciiTheme="minorEastAsia" w:eastAsiaTheme="minorEastAsia" w:hAnsiTheme="minorEastAsia" w:hint="eastAsia"/>
          <w:bCs/>
          <w:sz w:val="24"/>
          <w:szCs w:val="24"/>
        </w:rPr>
        <w:t>学时，</w:t>
      </w:r>
      <w:proofErr w:type="gramStart"/>
      <w:r w:rsidRPr="00B25839">
        <w:rPr>
          <w:rFonts w:asciiTheme="minorEastAsia" w:eastAsiaTheme="minorEastAsia" w:hAnsiTheme="minorEastAsia" w:hint="eastAsia"/>
          <w:bCs/>
          <w:sz w:val="24"/>
          <w:szCs w:val="24"/>
        </w:rPr>
        <w:t>含理论</w:t>
      </w:r>
      <w:proofErr w:type="gramEnd"/>
      <w:r w:rsidRPr="00B25839">
        <w:rPr>
          <w:rFonts w:asciiTheme="minorEastAsia" w:eastAsiaTheme="minorEastAsia" w:hAnsiTheme="minorEastAsia" w:hint="eastAsia"/>
          <w:bCs/>
          <w:sz w:val="24"/>
          <w:szCs w:val="24"/>
        </w:rPr>
        <w:t>课</w:t>
      </w:r>
      <w:r>
        <w:rPr>
          <w:rFonts w:asciiTheme="minorEastAsia" w:eastAsiaTheme="minorEastAsia" w:hAnsiTheme="minorEastAsia"/>
          <w:bCs/>
          <w:sz w:val="24"/>
          <w:szCs w:val="24"/>
        </w:rPr>
        <w:t>3</w:t>
      </w:r>
      <w:r w:rsidRPr="00B25839">
        <w:rPr>
          <w:rFonts w:asciiTheme="minorEastAsia" w:eastAsiaTheme="minorEastAsia" w:hAnsiTheme="minorEastAsia" w:hint="eastAsia"/>
          <w:bCs/>
          <w:sz w:val="24"/>
          <w:szCs w:val="24"/>
        </w:rPr>
        <w:t>学时</w:t>
      </w:r>
      <w:r w:rsidR="00416F90">
        <w:rPr>
          <w:rFonts w:asciiTheme="minorEastAsia" w:eastAsiaTheme="minorEastAsia" w:hAnsiTheme="minorEastAsia" w:hint="eastAsia"/>
          <w:bCs/>
          <w:sz w:val="24"/>
          <w:szCs w:val="24"/>
        </w:rPr>
        <w:t>，</w:t>
      </w:r>
      <w:r w:rsidR="00416F90" w:rsidRPr="001475E9">
        <w:rPr>
          <w:rFonts w:asciiTheme="minorEastAsia" w:eastAsiaTheme="minorEastAsia" w:hAnsiTheme="minorEastAsia" w:hint="eastAsia"/>
          <w:bCs/>
          <w:sz w:val="24"/>
          <w:szCs w:val="24"/>
        </w:rPr>
        <w:t>实验课0学时，临床示教0学时</w:t>
      </w:r>
      <w:r w:rsidR="00416F90">
        <w:rPr>
          <w:rFonts w:asciiTheme="minorEastAsia" w:eastAsiaTheme="minorEastAsia" w:hAnsiTheme="minorEastAsia" w:hint="eastAsia"/>
          <w:bCs/>
          <w:sz w:val="24"/>
          <w:szCs w:val="24"/>
        </w:rPr>
        <w:t>。</w:t>
      </w:r>
    </w:p>
    <w:p w14:paraId="1695B16F" w14:textId="6909FBA3" w:rsidR="00FC64D0" w:rsidRPr="00B25839" w:rsidRDefault="00F20000" w:rsidP="00B25839">
      <w:pPr>
        <w:pStyle w:val="a7"/>
        <w:spacing w:line="360" w:lineRule="auto"/>
        <w:ind w:firstLineChars="196" w:firstLine="472"/>
        <w:rPr>
          <w:rFonts w:asciiTheme="minorEastAsia" w:eastAsiaTheme="minorEastAsia" w:hAnsiTheme="minorEastAsia"/>
          <w:bCs/>
          <w:sz w:val="24"/>
          <w:szCs w:val="24"/>
        </w:rPr>
      </w:pPr>
      <w:r w:rsidRPr="00F20000">
        <w:rPr>
          <w:rFonts w:asciiTheme="minorEastAsia" w:eastAsiaTheme="minorEastAsia" w:hAnsiTheme="minorEastAsia" w:hint="eastAsia"/>
          <w:b/>
          <w:sz w:val="24"/>
          <w:szCs w:val="24"/>
        </w:rPr>
        <w:t>四、</w:t>
      </w:r>
      <w:r w:rsidR="00FC64D0" w:rsidRPr="00B25839">
        <w:rPr>
          <w:rFonts w:asciiTheme="minorEastAsia" w:eastAsiaTheme="minorEastAsia" w:hAnsiTheme="minorEastAsia" w:hint="eastAsia"/>
          <w:b/>
          <w:sz w:val="24"/>
          <w:szCs w:val="24"/>
        </w:rPr>
        <w:t>教学方法</w:t>
      </w:r>
    </w:p>
    <w:p w14:paraId="07C4BF34" w14:textId="77777777" w:rsidR="00914ADF" w:rsidRPr="00B25839" w:rsidRDefault="00914ADF"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讲授法为主，采用线上教学和多媒体教学。</w:t>
      </w:r>
    </w:p>
    <w:p w14:paraId="21E7D322" w14:textId="6C5CFB7A" w:rsidR="00FC64D0" w:rsidRPr="00B25839" w:rsidRDefault="00B25839"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lastRenderedPageBreak/>
        <w:t>五</w:t>
      </w:r>
      <w:r w:rsidR="00FC64D0" w:rsidRPr="00B25839">
        <w:rPr>
          <w:rFonts w:asciiTheme="minorEastAsia" w:eastAsiaTheme="minorEastAsia" w:hAnsiTheme="minorEastAsia" w:hint="eastAsia"/>
          <w:b/>
          <w:sz w:val="24"/>
          <w:szCs w:val="24"/>
        </w:rPr>
        <w:t>、重点、难点</w:t>
      </w:r>
    </w:p>
    <w:p w14:paraId="559B7D64" w14:textId="46286670" w:rsidR="00FC64D0" w:rsidRDefault="00FC64D0"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肿瘤抗原、免疫逃逸等基本概念。</w:t>
      </w:r>
    </w:p>
    <w:p w14:paraId="7BCFF6C0" w14:textId="77777777" w:rsidR="00B25839" w:rsidRPr="00B25839" w:rsidRDefault="00B25839"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六、授课语言</w:t>
      </w:r>
    </w:p>
    <w:p w14:paraId="16EEBEEA" w14:textId="743A1A6F" w:rsidR="00B25839" w:rsidRPr="00B25839" w:rsidRDefault="00B25839"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汉语。</w:t>
      </w:r>
    </w:p>
    <w:p w14:paraId="49264E74" w14:textId="77777777" w:rsidR="00FC64D0" w:rsidRPr="00FC64D0" w:rsidRDefault="00FC64D0" w:rsidP="00FC64D0">
      <w:pPr>
        <w:rPr>
          <w:rFonts w:ascii="等线" w:eastAsia="等线" w:hAnsi="等线"/>
          <w:sz w:val="21"/>
          <w:szCs w:val="22"/>
        </w:rPr>
      </w:pPr>
    </w:p>
    <w:p w14:paraId="5D9C8BE9" w14:textId="77777777" w:rsidR="00FC64D0" w:rsidRPr="00B25839" w:rsidRDefault="00FC64D0" w:rsidP="00FC64D0">
      <w:pPr>
        <w:jc w:val="center"/>
        <w:rPr>
          <w:rFonts w:ascii="宋体" w:hAnsi="宋体"/>
          <w:b/>
          <w:noProof/>
          <w:sz w:val="32"/>
          <w:szCs w:val="32"/>
        </w:rPr>
      </w:pPr>
      <w:r w:rsidRPr="00B25839">
        <w:rPr>
          <w:rFonts w:ascii="宋体" w:hAnsi="宋体" w:hint="eastAsia"/>
          <w:b/>
          <w:noProof/>
          <w:sz w:val="32"/>
          <w:szCs w:val="32"/>
        </w:rPr>
        <w:t>第十三章</w:t>
      </w:r>
      <w:r w:rsidRPr="00B25839">
        <w:rPr>
          <w:rFonts w:ascii="宋体" w:hAnsi="宋体"/>
          <w:b/>
          <w:noProof/>
          <w:sz w:val="32"/>
          <w:szCs w:val="32"/>
        </w:rPr>
        <w:t xml:space="preserve"> 肿瘤分子病理诊断</w:t>
      </w:r>
    </w:p>
    <w:p w14:paraId="59B04654" w14:textId="42206F3B" w:rsidR="00FC64D0" w:rsidRDefault="00FC64D0"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一、目的要求</w:t>
      </w:r>
    </w:p>
    <w:p w14:paraId="71580D43" w14:textId="0D9D3AE9" w:rsidR="002E0C9C" w:rsidRPr="002E0C9C" w:rsidRDefault="002E0C9C" w:rsidP="00B25839">
      <w:pPr>
        <w:pStyle w:val="a7"/>
        <w:spacing w:line="360" w:lineRule="auto"/>
        <w:ind w:firstLineChars="196" w:firstLine="470"/>
        <w:rPr>
          <w:rFonts w:asciiTheme="minorEastAsia" w:eastAsiaTheme="minorEastAsia" w:hAnsiTheme="minorEastAsia"/>
          <w:bCs/>
          <w:sz w:val="24"/>
          <w:szCs w:val="24"/>
        </w:rPr>
      </w:pPr>
      <w:r w:rsidRPr="002E0C9C">
        <w:rPr>
          <w:rFonts w:asciiTheme="minorEastAsia" w:eastAsiaTheme="minorEastAsia" w:hAnsiTheme="minorEastAsia" w:hint="eastAsia"/>
          <w:bCs/>
          <w:sz w:val="24"/>
          <w:szCs w:val="24"/>
        </w:rPr>
        <w:t xml:space="preserve">1. </w:t>
      </w:r>
      <w:r w:rsidR="00B65F85">
        <w:rPr>
          <w:rFonts w:asciiTheme="minorEastAsia" w:eastAsiaTheme="minorEastAsia" w:hAnsiTheme="minorEastAsia" w:hint="eastAsia"/>
          <w:bCs/>
          <w:sz w:val="24"/>
          <w:szCs w:val="24"/>
        </w:rPr>
        <w:t>培养学生如何将生物信息学知识应用到肿瘤诊断中</w:t>
      </w:r>
      <w:r w:rsidRPr="002E0C9C">
        <w:rPr>
          <w:rFonts w:asciiTheme="minorEastAsia" w:eastAsiaTheme="minorEastAsia" w:hAnsiTheme="minorEastAsia" w:hint="eastAsia"/>
          <w:bCs/>
          <w:sz w:val="24"/>
          <w:szCs w:val="24"/>
        </w:rPr>
        <w:t>。</w:t>
      </w:r>
    </w:p>
    <w:p w14:paraId="5A86F8CE" w14:textId="7357B6C9" w:rsidR="00FC64D0" w:rsidRPr="00B25839" w:rsidRDefault="002E0C9C"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2</w:t>
      </w:r>
      <w:r w:rsidR="00FC64D0" w:rsidRPr="00B25839">
        <w:rPr>
          <w:rFonts w:asciiTheme="minorEastAsia" w:eastAsiaTheme="minorEastAsia" w:hAnsiTheme="minorEastAsia" w:hint="eastAsia"/>
          <w:bCs/>
          <w:sz w:val="24"/>
          <w:szCs w:val="24"/>
        </w:rPr>
        <w:t>.了解分子病理诊断的意义。了解分子病理诊断主要运用。肿瘤的分子分型与分期。了解肿瘤早期治疗的三早原则：早期发现、早期诊断、早期治疗。理解肿瘤的个体化靶</w:t>
      </w:r>
      <w:proofErr w:type="gramStart"/>
      <w:r w:rsidR="00FC64D0" w:rsidRPr="00B25839">
        <w:rPr>
          <w:rFonts w:asciiTheme="minorEastAsia" w:eastAsiaTheme="minorEastAsia" w:hAnsiTheme="minorEastAsia" w:hint="eastAsia"/>
          <w:bCs/>
          <w:sz w:val="24"/>
          <w:szCs w:val="24"/>
        </w:rPr>
        <w:t>向治疗</w:t>
      </w:r>
      <w:proofErr w:type="gramEnd"/>
      <w:r w:rsidR="00FC64D0" w:rsidRPr="00B25839">
        <w:rPr>
          <w:rFonts w:asciiTheme="minorEastAsia" w:eastAsiaTheme="minorEastAsia" w:hAnsiTheme="minorEastAsia" w:hint="eastAsia"/>
          <w:bCs/>
          <w:sz w:val="24"/>
          <w:szCs w:val="24"/>
        </w:rPr>
        <w:t>的概念。</w:t>
      </w:r>
    </w:p>
    <w:p w14:paraId="0703CD15" w14:textId="79CC79F0" w:rsidR="00FC64D0" w:rsidRPr="00B25839" w:rsidRDefault="002E0C9C"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3</w:t>
      </w:r>
      <w:r w:rsidR="00FC64D0" w:rsidRPr="00B25839">
        <w:rPr>
          <w:rFonts w:asciiTheme="minorEastAsia" w:eastAsiaTheme="minorEastAsia" w:hAnsiTheme="minorEastAsia" w:hint="eastAsia"/>
          <w:bCs/>
          <w:sz w:val="24"/>
          <w:szCs w:val="24"/>
        </w:rPr>
        <w:t>.掌握癌基因、抑癌基因概念及临床病理学意义，了解癌基因的分类。</w:t>
      </w:r>
    </w:p>
    <w:p w14:paraId="37DF54BA" w14:textId="1ED425A0" w:rsidR="00FC64D0" w:rsidRPr="00B25839" w:rsidRDefault="002E0C9C"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4</w:t>
      </w:r>
      <w:r w:rsidR="00FC64D0" w:rsidRPr="00B25839">
        <w:rPr>
          <w:rFonts w:asciiTheme="minorEastAsia" w:eastAsiaTheme="minorEastAsia" w:hAnsiTheme="minorEastAsia" w:hint="eastAsia"/>
          <w:bCs/>
          <w:sz w:val="24"/>
          <w:szCs w:val="24"/>
        </w:rPr>
        <w:t>.了解基因异常表达的分类及临床病理学意义。</w:t>
      </w:r>
    </w:p>
    <w:p w14:paraId="0DC242F5" w14:textId="5B6DC46E" w:rsidR="00FC64D0" w:rsidRPr="00B25839" w:rsidRDefault="002E0C9C"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5</w:t>
      </w:r>
      <w:r w:rsidR="00FC64D0" w:rsidRPr="00B25839">
        <w:rPr>
          <w:rFonts w:asciiTheme="minorEastAsia" w:eastAsiaTheme="minorEastAsia" w:hAnsiTheme="minorEastAsia" w:hint="eastAsia"/>
          <w:bCs/>
          <w:sz w:val="24"/>
          <w:szCs w:val="24"/>
        </w:rPr>
        <w:t>.了解基因突变的形式，及对应的检测方法；了解染色体分析方法；了解基因扩增的检测手段。</w:t>
      </w:r>
    </w:p>
    <w:p w14:paraId="708F6D3E" w14:textId="60DB120B" w:rsidR="00FC64D0" w:rsidRPr="00B25839" w:rsidRDefault="002E0C9C"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6</w:t>
      </w:r>
      <w:r w:rsidR="00FC64D0" w:rsidRPr="00B25839">
        <w:rPr>
          <w:rFonts w:asciiTheme="minorEastAsia" w:eastAsiaTheme="minorEastAsia" w:hAnsiTheme="minorEastAsia" w:hint="eastAsia"/>
          <w:bCs/>
          <w:sz w:val="24"/>
          <w:szCs w:val="24"/>
        </w:rPr>
        <w:t>.理解基因芯片的概念，了解其分类。</w:t>
      </w:r>
    </w:p>
    <w:p w14:paraId="495EE539" w14:textId="514A923A" w:rsidR="00FC64D0" w:rsidRPr="00B25839" w:rsidRDefault="002E0C9C"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7</w:t>
      </w:r>
      <w:r w:rsidR="00FC64D0" w:rsidRPr="00B25839">
        <w:rPr>
          <w:rFonts w:asciiTheme="minorEastAsia" w:eastAsiaTheme="minorEastAsia" w:hAnsiTheme="minorEastAsia" w:hint="eastAsia"/>
          <w:bCs/>
          <w:sz w:val="24"/>
          <w:szCs w:val="24"/>
        </w:rPr>
        <w:t>.了解基因多态性及其检测方法。</w:t>
      </w:r>
    </w:p>
    <w:p w14:paraId="588CA5BB" w14:textId="73B5E1BC" w:rsidR="00FC64D0" w:rsidRPr="00B25839" w:rsidRDefault="002E0C9C"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8</w:t>
      </w:r>
      <w:r w:rsidR="00FC64D0" w:rsidRPr="00B25839">
        <w:rPr>
          <w:rFonts w:asciiTheme="minorEastAsia" w:eastAsiaTheme="minorEastAsia" w:hAnsiTheme="minorEastAsia" w:hint="eastAsia"/>
          <w:bCs/>
          <w:sz w:val="24"/>
          <w:szCs w:val="24"/>
        </w:rPr>
        <w:t>.理解端粒酶的概念，了解端粒酶与肿瘤的关系，了解端粒酶活性检测或基因检测相关技术和意义。</w:t>
      </w:r>
    </w:p>
    <w:p w14:paraId="26BED199" w14:textId="77777777" w:rsidR="00FC64D0" w:rsidRPr="00B25839" w:rsidRDefault="00FC64D0"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二、主要内容</w:t>
      </w:r>
    </w:p>
    <w:p w14:paraId="017BAC2F" w14:textId="77777777" w:rsidR="00FC64D0" w:rsidRPr="00B25839" w:rsidRDefault="00FC64D0"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1．肿瘤分期的意义和依据。</w:t>
      </w:r>
    </w:p>
    <w:p w14:paraId="00893323" w14:textId="77777777" w:rsidR="00FC64D0" w:rsidRPr="00B25839" w:rsidRDefault="00FC64D0"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2．癌基因、抑癌基因。</w:t>
      </w:r>
    </w:p>
    <w:p w14:paraId="2A7B71B3" w14:textId="77777777" w:rsidR="00FC64D0" w:rsidRPr="00B25839" w:rsidRDefault="00FC64D0"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3．基因突变的检测方法。</w:t>
      </w:r>
    </w:p>
    <w:p w14:paraId="5CC5B6E7" w14:textId="77777777" w:rsidR="00FC64D0" w:rsidRPr="00B25839" w:rsidRDefault="00FC64D0"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4.</w:t>
      </w:r>
      <w:r w:rsidRPr="00B25839">
        <w:rPr>
          <w:rFonts w:asciiTheme="minorEastAsia" w:eastAsiaTheme="minorEastAsia" w:hAnsiTheme="minorEastAsia"/>
          <w:bCs/>
          <w:sz w:val="24"/>
          <w:szCs w:val="24"/>
        </w:rPr>
        <w:t xml:space="preserve"> </w:t>
      </w:r>
      <w:r w:rsidRPr="00B25839">
        <w:rPr>
          <w:rFonts w:asciiTheme="minorEastAsia" w:eastAsiaTheme="minorEastAsia" w:hAnsiTheme="minorEastAsia" w:hint="eastAsia"/>
          <w:bCs/>
          <w:sz w:val="24"/>
          <w:szCs w:val="24"/>
        </w:rPr>
        <w:t>基因芯片的概念。</w:t>
      </w:r>
    </w:p>
    <w:p w14:paraId="2806A96D" w14:textId="2F98B0F5" w:rsidR="00FC64D0" w:rsidRDefault="00FC64D0"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5.</w:t>
      </w:r>
      <w:r w:rsidRPr="00B25839">
        <w:rPr>
          <w:rFonts w:asciiTheme="minorEastAsia" w:eastAsiaTheme="minorEastAsia" w:hAnsiTheme="minorEastAsia"/>
          <w:bCs/>
          <w:sz w:val="24"/>
          <w:szCs w:val="24"/>
        </w:rPr>
        <w:t xml:space="preserve"> </w:t>
      </w:r>
      <w:r w:rsidRPr="00B25839">
        <w:rPr>
          <w:rFonts w:asciiTheme="minorEastAsia" w:eastAsiaTheme="minorEastAsia" w:hAnsiTheme="minorEastAsia" w:hint="eastAsia"/>
          <w:bCs/>
          <w:sz w:val="24"/>
          <w:szCs w:val="24"/>
        </w:rPr>
        <w:t>端粒酶的概念和临床意义。</w:t>
      </w:r>
    </w:p>
    <w:p w14:paraId="0FC98604" w14:textId="775F0A5A" w:rsidR="0040211B" w:rsidRDefault="0040211B" w:rsidP="00B25839">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6</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常用分子病理检测技术：原位杂交、P</w:t>
      </w:r>
      <w:r>
        <w:rPr>
          <w:rFonts w:asciiTheme="minorEastAsia" w:eastAsiaTheme="minorEastAsia" w:hAnsiTheme="minorEastAsia"/>
          <w:bCs/>
          <w:sz w:val="24"/>
          <w:szCs w:val="24"/>
        </w:rPr>
        <w:t>CR</w:t>
      </w:r>
      <w:r>
        <w:rPr>
          <w:rFonts w:asciiTheme="minorEastAsia" w:eastAsiaTheme="minorEastAsia" w:hAnsiTheme="minorEastAsia" w:hint="eastAsia"/>
          <w:bCs/>
          <w:sz w:val="24"/>
          <w:szCs w:val="24"/>
        </w:rPr>
        <w:t>、流式细胞术、测序、液体活检、生物芯片、质谱分析。</w:t>
      </w:r>
    </w:p>
    <w:p w14:paraId="1D26E2E6" w14:textId="77777777" w:rsidR="00B25839" w:rsidRPr="00B25839" w:rsidRDefault="00B25839"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三、学时安排</w:t>
      </w:r>
    </w:p>
    <w:p w14:paraId="120E2FA3" w14:textId="075029C7" w:rsidR="00B25839" w:rsidRPr="00B25839" w:rsidRDefault="00B25839"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共</w:t>
      </w:r>
      <w:r w:rsidR="005F457B">
        <w:rPr>
          <w:rFonts w:asciiTheme="minorEastAsia" w:eastAsiaTheme="minorEastAsia" w:hAnsiTheme="minorEastAsia"/>
          <w:bCs/>
          <w:sz w:val="24"/>
          <w:szCs w:val="24"/>
        </w:rPr>
        <w:t>5</w:t>
      </w:r>
      <w:r w:rsidRPr="00B25839">
        <w:rPr>
          <w:rFonts w:asciiTheme="minorEastAsia" w:eastAsiaTheme="minorEastAsia" w:hAnsiTheme="minorEastAsia" w:hint="eastAsia"/>
          <w:bCs/>
          <w:sz w:val="24"/>
          <w:szCs w:val="24"/>
        </w:rPr>
        <w:t>学时，</w:t>
      </w:r>
      <w:proofErr w:type="gramStart"/>
      <w:r w:rsidRPr="00B25839">
        <w:rPr>
          <w:rFonts w:asciiTheme="minorEastAsia" w:eastAsiaTheme="minorEastAsia" w:hAnsiTheme="minorEastAsia" w:hint="eastAsia"/>
          <w:bCs/>
          <w:sz w:val="24"/>
          <w:szCs w:val="24"/>
        </w:rPr>
        <w:t>含理论</w:t>
      </w:r>
      <w:proofErr w:type="gramEnd"/>
      <w:r w:rsidRPr="00B25839">
        <w:rPr>
          <w:rFonts w:asciiTheme="minorEastAsia" w:eastAsiaTheme="minorEastAsia" w:hAnsiTheme="minorEastAsia" w:hint="eastAsia"/>
          <w:bCs/>
          <w:sz w:val="24"/>
          <w:szCs w:val="24"/>
        </w:rPr>
        <w:t>课</w:t>
      </w:r>
      <w:r w:rsidR="005F457B">
        <w:rPr>
          <w:rFonts w:asciiTheme="minorEastAsia" w:eastAsiaTheme="minorEastAsia" w:hAnsiTheme="minorEastAsia"/>
          <w:bCs/>
          <w:sz w:val="24"/>
          <w:szCs w:val="24"/>
        </w:rPr>
        <w:t>5</w:t>
      </w:r>
      <w:r w:rsidRPr="00B25839">
        <w:rPr>
          <w:rFonts w:asciiTheme="minorEastAsia" w:eastAsiaTheme="minorEastAsia" w:hAnsiTheme="minorEastAsia" w:hint="eastAsia"/>
          <w:bCs/>
          <w:sz w:val="24"/>
          <w:szCs w:val="24"/>
        </w:rPr>
        <w:t>学时</w:t>
      </w:r>
      <w:r w:rsidR="00416F90">
        <w:rPr>
          <w:rFonts w:asciiTheme="minorEastAsia" w:eastAsiaTheme="minorEastAsia" w:hAnsiTheme="minorEastAsia" w:hint="eastAsia"/>
          <w:bCs/>
          <w:sz w:val="24"/>
          <w:szCs w:val="24"/>
        </w:rPr>
        <w:t>，</w:t>
      </w:r>
      <w:r w:rsidR="00416F90" w:rsidRPr="001475E9">
        <w:rPr>
          <w:rFonts w:asciiTheme="minorEastAsia" w:eastAsiaTheme="minorEastAsia" w:hAnsiTheme="minorEastAsia" w:hint="eastAsia"/>
          <w:bCs/>
          <w:sz w:val="24"/>
          <w:szCs w:val="24"/>
        </w:rPr>
        <w:t>实验课0学时，临床示教0学时</w:t>
      </w:r>
      <w:r w:rsidR="00416F90">
        <w:rPr>
          <w:rFonts w:asciiTheme="minorEastAsia" w:eastAsiaTheme="minorEastAsia" w:hAnsiTheme="minorEastAsia" w:hint="eastAsia"/>
          <w:bCs/>
          <w:sz w:val="24"/>
          <w:szCs w:val="24"/>
        </w:rPr>
        <w:t>。</w:t>
      </w:r>
    </w:p>
    <w:p w14:paraId="229E932A" w14:textId="7FF3C104" w:rsidR="00FC64D0" w:rsidRPr="00B25839" w:rsidRDefault="00F20000" w:rsidP="00B25839">
      <w:pPr>
        <w:pStyle w:val="a7"/>
        <w:spacing w:line="360" w:lineRule="auto"/>
        <w:ind w:firstLineChars="196" w:firstLine="472"/>
        <w:rPr>
          <w:rFonts w:asciiTheme="minorEastAsia" w:eastAsiaTheme="minorEastAsia" w:hAnsiTheme="minorEastAsia"/>
          <w:b/>
          <w:sz w:val="24"/>
          <w:szCs w:val="24"/>
        </w:rPr>
      </w:pPr>
      <w:r w:rsidRPr="00F20000">
        <w:rPr>
          <w:rFonts w:asciiTheme="minorEastAsia" w:eastAsiaTheme="minorEastAsia" w:hAnsiTheme="minorEastAsia" w:hint="eastAsia"/>
          <w:b/>
          <w:sz w:val="24"/>
          <w:szCs w:val="24"/>
        </w:rPr>
        <w:t>四、</w:t>
      </w:r>
      <w:r w:rsidR="00FC64D0" w:rsidRPr="00B25839">
        <w:rPr>
          <w:rFonts w:asciiTheme="minorEastAsia" w:eastAsiaTheme="minorEastAsia" w:hAnsiTheme="minorEastAsia" w:hint="eastAsia"/>
          <w:b/>
          <w:sz w:val="24"/>
          <w:szCs w:val="24"/>
        </w:rPr>
        <w:t>教学方法</w:t>
      </w:r>
    </w:p>
    <w:p w14:paraId="3880808F" w14:textId="77777777" w:rsidR="00914ADF" w:rsidRPr="00B25839" w:rsidRDefault="00914ADF"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lastRenderedPageBreak/>
        <w:t>讲授法为主，采用线上教学和多媒体教学。</w:t>
      </w:r>
    </w:p>
    <w:p w14:paraId="34D0C0AC" w14:textId="2F8238B3" w:rsidR="00FC64D0" w:rsidRPr="00B25839" w:rsidRDefault="00B25839" w:rsidP="00B25839">
      <w:pPr>
        <w:pStyle w:val="a7"/>
        <w:spacing w:line="360" w:lineRule="auto"/>
        <w:ind w:firstLineChars="196" w:firstLine="472"/>
        <w:rPr>
          <w:rFonts w:asciiTheme="minorEastAsia" w:eastAsiaTheme="minorEastAsia" w:hAnsiTheme="minorEastAsia"/>
          <w:b/>
          <w:sz w:val="24"/>
          <w:szCs w:val="24"/>
        </w:rPr>
      </w:pPr>
      <w:r w:rsidRPr="00B25839">
        <w:rPr>
          <w:rFonts w:asciiTheme="minorEastAsia" w:eastAsiaTheme="minorEastAsia" w:hAnsiTheme="minorEastAsia" w:hint="eastAsia"/>
          <w:b/>
          <w:sz w:val="24"/>
          <w:szCs w:val="24"/>
        </w:rPr>
        <w:t>五</w:t>
      </w:r>
      <w:r w:rsidR="00FC64D0" w:rsidRPr="00B25839">
        <w:rPr>
          <w:rFonts w:asciiTheme="minorEastAsia" w:eastAsiaTheme="minorEastAsia" w:hAnsiTheme="minorEastAsia" w:hint="eastAsia"/>
          <w:b/>
          <w:sz w:val="24"/>
          <w:szCs w:val="24"/>
        </w:rPr>
        <w:t>、重点、难点</w:t>
      </w:r>
    </w:p>
    <w:p w14:paraId="477C4E57" w14:textId="676AEEFD" w:rsidR="00FC64D0" w:rsidRDefault="00FC64D0" w:rsidP="00B25839">
      <w:pPr>
        <w:pStyle w:val="a7"/>
        <w:spacing w:line="360" w:lineRule="auto"/>
        <w:ind w:firstLineChars="196" w:firstLine="470"/>
        <w:rPr>
          <w:rFonts w:asciiTheme="minorEastAsia" w:eastAsiaTheme="minorEastAsia" w:hAnsiTheme="minorEastAsia"/>
          <w:bCs/>
          <w:sz w:val="24"/>
          <w:szCs w:val="24"/>
        </w:rPr>
      </w:pPr>
      <w:r w:rsidRPr="00B25839">
        <w:rPr>
          <w:rFonts w:asciiTheme="minorEastAsia" w:eastAsiaTheme="minorEastAsia" w:hAnsiTheme="minorEastAsia" w:hint="eastAsia"/>
          <w:bCs/>
          <w:sz w:val="24"/>
          <w:szCs w:val="24"/>
        </w:rPr>
        <w:t>肿瘤分期的意义和依据、癌基因、抑癌基因、基因芯片、端粒酶等基本概念。</w:t>
      </w:r>
    </w:p>
    <w:p w14:paraId="1DE44C97" w14:textId="77777777" w:rsidR="005F457B" w:rsidRPr="005F457B" w:rsidRDefault="005F457B" w:rsidP="005F457B">
      <w:pPr>
        <w:pStyle w:val="a7"/>
        <w:spacing w:line="360" w:lineRule="auto"/>
        <w:ind w:firstLineChars="196" w:firstLine="472"/>
        <w:rPr>
          <w:rFonts w:asciiTheme="minorEastAsia" w:eastAsiaTheme="minorEastAsia" w:hAnsiTheme="minorEastAsia"/>
          <w:b/>
          <w:sz w:val="24"/>
          <w:szCs w:val="24"/>
        </w:rPr>
      </w:pPr>
      <w:r w:rsidRPr="005F457B">
        <w:rPr>
          <w:rFonts w:asciiTheme="minorEastAsia" w:eastAsiaTheme="minorEastAsia" w:hAnsiTheme="minorEastAsia" w:hint="eastAsia"/>
          <w:b/>
          <w:sz w:val="24"/>
          <w:szCs w:val="24"/>
        </w:rPr>
        <w:t>六、授课语言</w:t>
      </w:r>
    </w:p>
    <w:p w14:paraId="0C5F3D46" w14:textId="5A5AF294" w:rsidR="005F457B" w:rsidRPr="00B25839" w:rsidRDefault="005F457B" w:rsidP="005F457B">
      <w:pPr>
        <w:pStyle w:val="a7"/>
        <w:spacing w:line="360" w:lineRule="auto"/>
        <w:ind w:firstLineChars="196" w:firstLine="470"/>
        <w:rPr>
          <w:rFonts w:asciiTheme="minorEastAsia" w:eastAsiaTheme="minorEastAsia" w:hAnsiTheme="minorEastAsia"/>
          <w:bCs/>
          <w:sz w:val="24"/>
          <w:szCs w:val="24"/>
        </w:rPr>
      </w:pPr>
      <w:r w:rsidRPr="005F457B">
        <w:rPr>
          <w:rFonts w:asciiTheme="minorEastAsia" w:eastAsiaTheme="minorEastAsia" w:hAnsiTheme="minorEastAsia" w:hint="eastAsia"/>
          <w:bCs/>
          <w:sz w:val="24"/>
          <w:szCs w:val="24"/>
        </w:rPr>
        <w:t>汉语。</w:t>
      </w:r>
    </w:p>
    <w:p w14:paraId="06D640DE" w14:textId="77777777" w:rsidR="00FC64D0" w:rsidRPr="00FC64D0" w:rsidRDefault="00FC64D0" w:rsidP="00FC64D0">
      <w:pPr>
        <w:rPr>
          <w:rFonts w:ascii="等线" w:eastAsia="等线" w:hAnsi="等线"/>
          <w:sz w:val="21"/>
          <w:szCs w:val="22"/>
        </w:rPr>
      </w:pPr>
    </w:p>
    <w:p w14:paraId="64832F48" w14:textId="4C256603" w:rsidR="00FC64D0" w:rsidRPr="00F20000" w:rsidRDefault="00FC64D0" w:rsidP="00FC64D0">
      <w:pPr>
        <w:jc w:val="center"/>
        <w:rPr>
          <w:rFonts w:ascii="宋体" w:hAnsi="宋体"/>
          <w:b/>
          <w:noProof/>
          <w:sz w:val="28"/>
          <w:szCs w:val="28"/>
        </w:rPr>
      </w:pPr>
      <w:r w:rsidRPr="00F20000">
        <w:rPr>
          <w:rFonts w:ascii="宋体" w:hAnsi="宋体" w:hint="eastAsia"/>
          <w:b/>
          <w:noProof/>
          <w:sz w:val="28"/>
          <w:szCs w:val="28"/>
        </w:rPr>
        <w:t>第十四章</w:t>
      </w:r>
      <w:r w:rsidRPr="00F20000">
        <w:rPr>
          <w:rFonts w:ascii="宋体" w:hAnsi="宋体"/>
          <w:b/>
          <w:noProof/>
          <w:sz w:val="28"/>
          <w:szCs w:val="28"/>
        </w:rPr>
        <w:t xml:space="preserve"> 抗癌药物发展</w:t>
      </w:r>
    </w:p>
    <w:p w14:paraId="17B9C48F" w14:textId="23A1F005" w:rsidR="00FC64D0" w:rsidRDefault="00FC64D0" w:rsidP="00F20000">
      <w:pPr>
        <w:pStyle w:val="a7"/>
        <w:spacing w:line="360" w:lineRule="auto"/>
        <w:ind w:firstLineChars="196" w:firstLine="472"/>
        <w:rPr>
          <w:rFonts w:asciiTheme="minorEastAsia" w:eastAsiaTheme="minorEastAsia" w:hAnsiTheme="minorEastAsia"/>
          <w:b/>
          <w:sz w:val="24"/>
          <w:szCs w:val="24"/>
        </w:rPr>
      </w:pPr>
      <w:r w:rsidRPr="00F20000">
        <w:rPr>
          <w:rFonts w:asciiTheme="minorEastAsia" w:eastAsiaTheme="minorEastAsia" w:hAnsiTheme="minorEastAsia" w:hint="eastAsia"/>
          <w:b/>
          <w:sz w:val="24"/>
          <w:szCs w:val="24"/>
        </w:rPr>
        <w:t>一、目的要求</w:t>
      </w:r>
    </w:p>
    <w:p w14:paraId="1681BA13" w14:textId="54549D43" w:rsidR="002E0C9C" w:rsidRPr="002E0C9C" w:rsidRDefault="002E0C9C" w:rsidP="00F20000">
      <w:pPr>
        <w:pStyle w:val="a7"/>
        <w:spacing w:line="360" w:lineRule="auto"/>
        <w:ind w:firstLineChars="196" w:firstLine="470"/>
        <w:rPr>
          <w:rFonts w:asciiTheme="minorEastAsia" w:eastAsiaTheme="minorEastAsia" w:hAnsiTheme="minorEastAsia"/>
          <w:bCs/>
          <w:sz w:val="24"/>
          <w:szCs w:val="24"/>
        </w:rPr>
      </w:pPr>
      <w:r w:rsidRPr="002E0C9C">
        <w:rPr>
          <w:rFonts w:asciiTheme="minorEastAsia" w:eastAsiaTheme="minorEastAsia" w:hAnsiTheme="minorEastAsia" w:hint="eastAsia"/>
          <w:bCs/>
          <w:sz w:val="24"/>
          <w:szCs w:val="24"/>
        </w:rPr>
        <w:t xml:space="preserve">1. </w:t>
      </w:r>
      <w:r w:rsidR="00B65F85">
        <w:rPr>
          <w:rFonts w:asciiTheme="minorEastAsia" w:eastAsiaTheme="minorEastAsia" w:hAnsiTheme="minorEastAsia" w:hint="eastAsia"/>
          <w:bCs/>
          <w:sz w:val="24"/>
          <w:szCs w:val="24"/>
        </w:rPr>
        <w:t>培养学生如何将生物信息学知识应用到抗癌药物筛选中</w:t>
      </w:r>
      <w:r w:rsidRPr="002E0C9C">
        <w:rPr>
          <w:rFonts w:asciiTheme="minorEastAsia" w:eastAsiaTheme="minorEastAsia" w:hAnsiTheme="minorEastAsia" w:hint="eastAsia"/>
          <w:bCs/>
          <w:sz w:val="24"/>
          <w:szCs w:val="24"/>
        </w:rPr>
        <w:t>。</w:t>
      </w:r>
    </w:p>
    <w:p w14:paraId="4CB66EE6" w14:textId="401A656F" w:rsidR="00FC64D0" w:rsidRPr="00F20000" w:rsidRDefault="002E0C9C" w:rsidP="00F20000">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2</w:t>
      </w:r>
      <w:r w:rsidR="00FC64D0" w:rsidRPr="00F20000">
        <w:rPr>
          <w:rFonts w:asciiTheme="minorEastAsia" w:eastAsiaTheme="minorEastAsia" w:hAnsiTheme="minorEastAsia" w:hint="eastAsia"/>
          <w:bCs/>
          <w:sz w:val="24"/>
          <w:szCs w:val="24"/>
        </w:rPr>
        <w:t>.了解抗癌药物发展简史，理解抗癌药物的分类。</w:t>
      </w:r>
    </w:p>
    <w:p w14:paraId="0DC95C4D" w14:textId="0075E1B4" w:rsidR="00FC64D0" w:rsidRPr="00F20000" w:rsidRDefault="002E0C9C" w:rsidP="00F20000">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3</w:t>
      </w:r>
      <w:r w:rsidR="00FC64D0" w:rsidRPr="00F20000">
        <w:rPr>
          <w:rFonts w:asciiTheme="minorEastAsia" w:eastAsiaTheme="minorEastAsia" w:hAnsiTheme="minorEastAsia" w:hint="eastAsia"/>
          <w:bCs/>
          <w:sz w:val="24"/>
          <w:szCs w:val="24"/>
        </w:rPr>
        <w:t>.了解抗癌药物发展策略与方向。</w:t>
      </w:r>
    </w:p>
    <w:p w14:paraId="00E6BB49" w14:textId="1D6E6AF9" w:rsidR="00FC64D0" w:rsidRPr="00F20000" w:rsidRDefault="002E0C9C" w:rsidP="00F20000">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4</w:t>
      </w:r>
      <w:r w:rsidR="00FC64D0" w:rsidRPr="00F20000">
        <w:rPr>
          <w:rFonts w:asciiTheme="minorEastAsia" w:eastAsiaTheme="minorEastAsia" w:hAnsiTheme="minorEastAsia" w:hint="eastAsia"/>
          <w:bCs/>
          <w:sz w:val="24"/>
          <w:szCs w:val="24"/>
        </w:rPr>
        <w:t>.了解抗癌药物发展中存在的问题及展望。</w:t>
      </w:r>
    </w:p>
    <w:p w14:paraId="2EAB93AC" w14:textId="77777777" w:rsidR="00FC64D0" w:rsidRPr="00F20000" w:rsidRDefault="00FC64D0" w:rsidP="00F20000">
      <w:pPr>
        <w:pStyle w:val="a7"/>
        <w:spacing w:line="360" w:lineRule="auto"/>
        <w:ind w:firstLineChars="196" w:firstLine="472"/>
        <w:rPr>
          <w:rFonts w:asciiTheme="minorEastAsia" w:eastAsiaTheme="minorEastAsia" w:hAnsiTheme="minorEastAsia"/>
          <w:b/>
          <w:sz w:val="24"/>
          <w:szCs w:val="24"/>
        </w:rPr>
      </w:pPr>
      <w:r w:rsidRPr="00F20000">
        <w:rPr>
          <w:rFonts w:asciiTheme="minorEastAsia" w:eastAsiaTheme="minorEastAsia" w:hAnsiTheme="minorEastAsia" w:hint="eastAsia"/>
          <w:b/>
          <w:sz w:val="24"/>
          <w:szCs w:val="24"/>
        </w:rPr>
        <w:t>二、主要内容</w:t>
      </w:r>
    </w:p>
    <w:p w14:paraId="074CF126" w14:textId="116DABDD" w:rsidR="00FC64D0" w:rsidRPr="00F20000" w:rsidRDefault="00FC64D0"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1．抗癌药物简史和分类</w:t>
      </w:r>
      <w:r w:rsidR="0040211B">
        <w:rPr>
          <w:rFonts w:asciiTheme="minorEastAsia" w:eastAsiaTheme="minorEastAsia" w:hAnsiTheme="minorEastAsia" w:hint="eastAsia"/>
          <w:bCs/>
          <w:sz w:val="24"/>
          <w:szCs w:val="24"/>
        </w:rPr>
        <w:t>：细胞毒类</w:t>
      </w:r>
      <w:r w:rsidR="006D216E">
        <w:rPr>
          <w:rFonts w:asciiTheme="minorEastAsia" w:eastAsiaTheme="minorEastAsia" w:hAnsiTheme="minorEastAsia" w:hint="eastAsia"/>
          <w:bCs/>
          <w:sz w:val="24"/>
          <w:szCs w:val="24"/>
        </w:rPr>
        <w:t>药物、靶</w:t>
      </w:r>
      <w:proofErr w:type="gramStart"/>
      <w:r w:rsidR="006D216E">
        <w:rPr>
          <w:rFonts w:asciiTheme="minorEastAsia" w:eastAsiaTheme="minorEastAsia" w:hAnsiTheme="minorEastAsia" w:hint="eastAsia"/>
          <w:bCs/>
          <w:sz w:val="24"/>
          <w:szCs w:val="24"/>
        </w:rPr>
        <w:t>向治疗</w:t>
      </w:r>
      <w:proofErr w:type="gramEnd"/>
      <w:r w:rsidR="006D216E">
        <w:rPr>
          <w:rFonts w:asciiTheme="minorEastAsia" w:eastAsiaTheme="minorEastAsia" w:hAnsiTheme="minorEastAsia" w:hint="eastAsia"/>
          <w:bCs/>
          <w:sz w:val="24"/>
          <w:szCs w:val="24"/>
        </w:rPr>
        <w:t>药物、免疫治疗药物</w:t>
      </w:r>
      <w:r w:rsidRPr="00F20000">
        <w:rPr>
          <w:rFonts w:asciiTheme="minorEastAsia" w:eastAsiaTheme="minorEastAsia" w:hAnsiTheme="minorEastAsia" w:hint="eastAsia"/>
          <w:bCs/>
          <w:sz w:val="24"/>
          <w:szCs w:val="24"/>
        </w:rPr>
        <w:t>。</w:t>
      </w:r>
    </w:p>
    <w:p w14:paraId="2DCBFE9C" w14:textId="05C2071F" w:rsidR="00FC64D0" w:rsidRPr="00F20000" w:rsidRDefault="00FC64D0"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2．抗癌药物的发展策略</w:t>
      </w:r>
      <w:r w:rsidR="006D216E">
        <w:rPr>
          <w:rFonts w:asciiTheme="minorEastAsia" w:eastAsiaTheme="minorEastAsia" w:hAnsiTheme="minorEastAsia" w:hint="eastAsia"/>
          <w:bCs/>
          <w:sz w:val="24"/>
          <w:szCs w:val="24"/>
        </w:rPr>
        <w:t>：抗肿瘤药物研发新靶点的发现；生物标志物与抗肿瘤新药研发同步化；新技术推动抗肿瘤新药研发</w:t>
      </w:r>
      <w:r w:rsidRPr="00F20000">
        <w:rPr>
          <w:rFonts w:asciiTheme="minorEastAsia" w:eastAsiaTheme="minorEastAsia" w:hAnsiTheme="minorEastAsia" w:hint="eastAsia"/>
          <w:bCs/>
          <w:sz w:val="24"/>
          <w:szCs w:val="24"/>
        </w:rPr>
        <w:t>。</w:t>
      </w:r>
    </w:p>
    <w:p w14:paraId="05F3608F" w14:textId="44E959AF" w:rsidR="00FC64D0" w:rsidRDefault="00FC64D0"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3．抗癌药物开发和运用等方面存在的问题。</w:t>
      </w:r>
    </w:p>
    <w:p w14:paraId="7D0CAC46" w14:textId="77777777" w:rsidR="00F20000" w:rsidRPr="00F20000" w:rsidRDefault="00F20000" w:rsidP="00F20000">
      <w:pPr>
        <w:pStyle w:val="a7"/>
        <w:spacing w:line="360" w:lineRule="auto"/>
        <w:ind w:firstLineChars="196" w:firstLine="472"/>
        <w:rPr>
          <w:rFonts w:asciiTheme="minorEastAsia" w:eastAsiaTheme="minorEastAsia" w:hAnsiTheme="minorEastAsia"/>
          <w:b/>
          <w:sz w:val="24"/>
          <w:szCs w:val="24"/>
        </w:rPr>
      </w:pPr>
      <w:r w:rsidRPr="00F20000">
        <w:rPr>
          <w:rFonts w:asciiTheme="minorEastAsia" w:eastAsiaTheme="minorEastAsia" w:hAnsiTheme="minorEastAsia" w:hint="eastAsia"/>
          <w:b/>
          <w:sz w:val="24"/>
          <w:szCs w:val="24"/>
        </w:rPr>
        <w:t>三、学时安排</w:t>
      </w:r>
    </w:p>
    <w:p w14:paraId="47226F16" w14:textId="4EF41DB1" w:rsidR="00F20000" w:rsidRPr="00F20000" w:rsidRDefault="00F20000"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共</w:t>
      </w:r>
      <w:r>
        <w:rPr>
          <w:rFonts w:asciiTheme="minorEastAsia" w:eastAsiaTheme="minorEastAsia" w:hAnsiTheme="minorEastAsia"/>
          <w:bCs/>
          <w:sz w:val="24"/>
          <w:szCs w:val="24"/>
        </w:rPr>
        <w:t>2</w:t>
      </w:r>
      <w:r w:rsidRPr="00F20000">
        <w:rPr>
          <w:rFonts w:asciiTheme="minorEastAsia" w:eastAsiaTheme="minorEastAsia" w:hAnsiTheme="minorEastAsia" w:hint="eastAsia"/>
          <w:bCs/>
          <w:sz w:val="24"/>
          <w:szCs w:val="24"/>
        </w:rPr>
        <w:t>学时，</w:t>
      </w:r>
      <w:proofErr w:type="gramStart"/>
      <w:r w:rsidRPr="00F20000">
        <w:rPr>
          <w:rFonts w:asciiTheme="minorEastAsia" w:eastAsiaTheme="minorEastAsia" w:hAnsiTheme="minorEastAsia" w:hint="eastAsia"/>
          <w:bCs/>
          <w:sz w:val="24"/>
          <w:szCs w:val="24"/>
        </w:rPr>
        <w:t>含理论</w:t>
      </w:r>
      <w:proofErr w:type="gramEnd"/>
      <w:r w:rsidRPr="00F20000">
        <w:rPr>
          <w:rFonts w:asciiTheme="minorEastAsia" w:eastAsiaTheme="minorEastAsia" w:hAnsiTheme="minorEastAsia" w:hint="eastAsia"/>
          <w:bCs/>
          <w:sz w:val="24"/>
          <w:szCs w:val="24"/>
        </w:rPr>
        <w:t>课</w:t>
      </w:r>
      <w:r>
        <w:rPr>
          <w:rFonts w:asciiTheme="minorEastAsia" w:eastAsiaTheme="minorEastAsia" w:hAnsiTheme="minorEastAsia"/>
          <w:bCs/>
          <w:sz w:val="24"/>
          <w:szCs w:val="24"/>
        </w:rPr>
        <w:t>2</w:t>
      </w:r>
      <w:r w:rsidRPr="00F20000">
        <w:rPr>
          <w:rFonts w:asciiTheme="minorEastAsia" w:eastAsiaTheme="minorEastAsia" w:hAnsiTheme="minorEastAsia" w:hint="eastAsia"/>
          <w:bCs/>
          <w:sz w:val="24"/>
          <w:szCs w:val="24"/>
        </w:rPr>
        <w:t>学时</w:t>
      </w:r>
      <w:r w:rsidR="00416F90">
        <w:rPr>
          <w:rFonts w:asciiTheme="minorEastAsia" w:eastAsiaTheme="minorEastAsia" w:hAnsiTheme="minorEastAsia" w:hint="eastAsia"/>
          <w:bCs/>
          <w:sz w:val="24"/>
          <w:szCs w:val="24"/>
        </w:rPr>
        <w:t>，</w:t>
      </w:r>
      <w:r w:rsidR="00416F90" w:rsidRPr="001475E9">
        <w:rPr>
          <w:rFonts w:asciiTheme="minorEastAsia" w:eastAsiaTheme="minorEastAsia" w:hAnsiTheme="minorEastAsia" w:hint="eastAsia"/>
          <w:bCs/>
          <w:sz w:val="24"/>
          <w:szCs w:val="24"/>
        </w:rPr>
        <w:t>实验课0学时，临床示教0学时</w:t>
      </w:r>
      <w:r w:rsidR="00416F90">
        <w:rPr>
          <w:rFonts w:asciiTheme="minorEastAsia" w:eastAsiaTheme="minorEastAsia" w:hAnsiTheme="minorEastAsia" w:hint="eastAsia"/>
          <w:bCs/>
          <w:sz w:val="24"/>
          <w:szCs w:val="24"/>
        </w:rPr>
        <w:t>。</w:t>
      </w:r>
    </w:p>
    <w:p w14:paraId="64CBFA6B" w14:textId="258FAB06" w:rsidR="00FC64D0" w:rsidRPr="00F20000" w:rsidRDefault="00F20000" w:rsidP="00F20000">
      <w:pPr>
        <w:pStyle w:val="a7"/>
        <w:spacing w:line="360" w:lineRule="auto"/>
        <w:ind w:firstLineChars="196" w:firstLine="472"/>
        <w:rPr>
          <w:rFonts w:asciiTheme="minorEastAsia" w:eastAsiaTheme="minorEastAsia" w:hAnsiTheme="minorEastAsia"/>
          <w:b/>
          <w:sz w:val="24"/>
          <w:szCs w:val="24"/>
        </w:rPr>
      </w:pPr>
      <w:r w:rsidRPr="00F20000">
        <w:rPr>
          <w:rFonts w:asciiTheme="minorEastAsia" w:eastAsiaTheme="minorEastAsia" w:hAnsiTheme="minorEastAsia" w:hint="eastAsia"/>
          <w:b/>
          <w:sz w:val="24"/>
          <w:szCs w:val="24"/>
        </w:rPr>
        <w:t>四、</w:t>
      </w:r>
      <w:r w:rsidR="00FC64D0" w:rsidRPr="00F20000">
        <w:rPr>
          <w:rFonts w:asciiTheme="minorEastAsia" w:eastAsiaTheme="minorEastAsia" w:hAnsiTheme="minorEastAsia" w:hint="eastAsia"/>
          <w:b/>
          <w:sz w:val="24"/>
          <w:szCs w:val="24"/>
        </w:rPr>
        <w:t>教学方法</w:t>
      </w:r>
    </w:p>
    <w:p w14:paraId="0052C05E" w14:textId="77777777" w:rsidR="00914ADF" w:rsidRPr="00F20000" w:rsidRDefault="00914ADF"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讲授法为主，采用线上教学和多媒体教学。</w:t>
      </w:r>
    </w:p>
    <w:p w14:paraId="01AA77B8" w14:textId="720D7928" w:rsidR="00FC64D0" w:rsidRPr="00F20000" w:rsidRDefault="00F20000" w:rsidP="00F20000">
      <w:pPr>
        <w:pStyle w:val="a7"/>
        <w:spacing w:line="360" w:lineRule="auto"/>
        <w:ind w:firstLineChars="196" w:firstLine="472"/>
        <w:rPr>
          <w:rFonts w:asciiTheme="minorEastAsia" w:eastAsiaTheme="minorEastAsia" w:hAnsiTheme="minorEastAsia"/>
          <w:b/>
          <w:sz w:val="24"/>
          <w:szCs w:val="24"/>
        </w:rPr>
      </w:pPr>
      <w:r w:rsidRPr="00F20000">
        <w:rPr>
          <w:rFonts w:asciiTheme="minorEastAsia" w:eastAsiaTheme="minorEastAsia" w:hAnsiTheme="minorEastAsia" w:hint="eastAsia"/>
          <w:b/>
          <w:sz w:val="24"/>
          <w:szCs w:val="24"/>
        </w:rPr>
        <w:t>五</w:t>
      </w:r>
      <w:r w:rsidR="00FC64D0" w:rsidRPr="00F20000">
        <w:rPr>
          <w:rFonts w:asciiTheme="minorEastAsia" w:eastAsiaTheme="minorEastAsia" w:hAnsiTheme="minorEastAsia" w:hint="eastAsia"/>
          <w:b/>
          <w:sz w:val="24"/>
          <w:szCs w:val="24"/>
        </w:rPr>
        <w:t>、重点、难点</w:t>
      </w:r>
    </w:p>
    <w:p w14:paraId="03BF8FB6" w14:textId="09EDDC0F" w:rsidR="00FC64D0" w:rsidRDefault="00FC64D0"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抗癌药物的分类、抗癌药物使用的根本目的。</w:t>
      </w:r>
    </w:p>
    <w:p w14:paraId="09343E16" w14:textId="77777777" w:rsidR="00F20000" w:rsidRPr="00F20000" w:rsidRDefault="00F20000" w:rsidP="00F20000">
      <w:pPr>
        <w:pStyle w:val="a7"/>
        <w:spacing w:line="360" w:lineRule="auto"/>
        <w:ind w:firstLineChars="196" w:firstLine="472"/>
        <w:rPr>
          <w:rFonts w:asciiTheme="minorEastAsia" w:eastAsiaTheme="minorEastAsia" w:hAnsiTheme="minorEastAsia"/>
          <w:b/>
          <w:sz w:val="24"/>
          <w:szCs w:val="24"/>
        </w:rPr>
      </w:pPr>
      <w:r w:rsidRPr="00F20000">
        <w:rPr>
          <w:rFonts w:asciiTheme="minorEastAsia" w:eastAsiaTheme="minorEastAsia" w:hAnsiTheme="minorEastAsia" w:hint="eastAsia"/>
          <w:b/>
          <w:sz w:val="24"/>
          <w:szCs w:val="24"/>
        </w:rPr>
        <w:t>六、授课语言</w:t>
      </w:r>
    </w:p>
    <w:p w14:paraId="051FEDEA" w14:textId="343E8372" w:rsidR="00F20000" w:rsidRPr="00F20000" w:rsidRDefault="00F20000"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汉语。</w:t>
      </w:r>
    </w:p>
    <w:p w14:paraId="66F8EE01" w14:textId="77777777" w:rsidR="00FC64D0" w:rsidRPr="00FC64D0" w:rsidRDefault="00FC64D0" w:rsidP="00FC64D0">
      <w:pPr>
        <w:rPr>
          <w:rFonts w:ascii="等线" w:eastAsia="等线" w:hAnsi="等线"/>
          <w:sz w:val="21"/>
          <w:szCs w:val="22"/>
        </w:rPr>
      </w:pPr>
    </w:p>
    <w:p w14:paraId="76CF7F74" w14:textId="68F522C0" w:rsidR="00FC64D0" w:rsidRPr="00F20000" w:rsidRDefault="00FC64D0" w:rsidP="00FC64D0">
      <w:pPr>
        <w:jc w:val="center"/>
        <w:rPr>
          <w:rFonts w:ascii="宋体" w:hAnsi="宋体"/>
          <w:b/>
          <w:noProof/>
          <w:sz w:val="32"/>
          <w:szCs w:val="32"/>
        </w:rPr>
      </w:pPr>
      <w:r w:rsidRPr="00F20000">
        <w:rPr>
          <w:rFonts w:ascii="宋体" w:hAnsi="宋体" w:hint="eastAsia"/>
          <w:b/>
          <w:noProof/>
          <w:sz w:val="32"/>
          <w:szCs w:val="32"/>
        </w:rPr>
        <w:t>第十五章</w:t>
      </w:r>
      <w:r w:rsidRPr="00F20000">
        <w:rPr>
          <w:rFonts w:ascii="宋体" w:hAnsi="宋体"/>
          <w:b/>
          <w:noProof/>
          <w:sz w:val="32"/>
          <w:szCs w:val="32"/>
        </w:rPr>
        <w:t xml:space="preserve"> 肿瘤</w:t>
      </w:r>
      <w:r w:rsidR="0093742F">
        <w:rPr>
          <w:rFonts w:ascii="宋体" w:hAnsi="宋体" w:hint="eastAsia"/>
          <w:b/>
          <w:noProof/>
          <w:sz w:val="32"/>
          <w:szCs w:val="32"/>
        </w:rPr>
        <w:t>免疫</w:t>
      </w:r>
      <w:r w:rsidRPr="00F20000">
        <w:rPr>
          <w:rFonts w:ascii="宋体" w:hAnsi="宋体"/>
          <w:b/>
          <w:noProof/>
          <w:sz w:val="32"/>
          <w:szCs w:val="32"/>
        </w:rPr>
        <w:t>治疗</w:t>
      </w:r>
    </w:p>
    <w:p w14:paraId="11597AA2" w14:textId="300A90E0" w:rsidR="00FC64D0" w:rsidRDefault="00FC64D0" w:rsidP="00F20000">
      <w:pPr>
        <w:pStyle w:val="a7"/>
        <w:spacing w:line="360" w:lineRule="auto"/>
        <w:ind w:firstLineChars="196" w:firstLine="472"/>
        <w:rPr>
          <w:rFonts w:asciiTheme="minorEastAsia" w:eastAsiaTheme="minorEastAsia" w:hAnsiTheme="minorEastAsia"/>
          <w:b/>
          <w:sz w:val="24"/>
          <w:szCs w:val="24"/>
        </w:rPr>
      </w:pPr>
      <w:r w:rsidRPr="00F20000">
        <w:rPr>
          <w:rFonts w:asciiTheme="minorEastAsia" w:eastAsiaTheme="minorEastAsia" w:hAnsiTheme="minorEastAsia" w:hint="eastAsia"/>
          <w:b/>
          <w:sz w:val="24"/>
          <w:szCs w:val="24"/>
        </w:rPr>
        <w:t>一、目的要求</w:t>
      </w:r>
    </w:p>
    <w:p w14:paraId="2064A09E" w14:textId="1524BF32" w:rsidR="002E0C9C" w:rsidRPr="002E0C9C" w:rsidRDefault="002E0C9C" w:rsidP="00F20000">
      <w:pPr>
        <w:pStyle w:val="a7"/>
        <w:spacing w:line="360" w:lineRule="auto"/>
        <w:ind w:firstLineChars="196" w:firstLine="470"/>
        <w:rPr>
          <w:rFonts w:asciiTheme="minorEastAsia" w:eastAsiaTheme="minorEastAsia" w:hAnsiTheme="minorEastAsia"/>
          <w:bCs/>
          <w:sz w:val="24"/>
          <w:szCs w:val="24"/>
        </w:rPr>
      </w:pPr>
      <w:r w:rsidRPr="002E0C9C">
        <w:rPr>
          <w:rFonts w:asciiTheme="minorEastAsia" w:eastAsiaTheme="minorEastAsia" w:hAnsiTheme="minorEastAsia" w:hint="eastAsia"/>
          <w:bCs/>
          <w:sz w:val="24"/>
          <w:szCs w:val="24"/>
        </w:rPr>
        <w:t>1.拓展生物信息学专业学生的</w:t>
      </w:r>
      <w:r w:rsidR="00B65F85">
        <w:rPr>
          <w:rFonts w:asciiTheme="minorEastAsia" w:eastAsiaTheme="minorEastAsia" w:hAnsiTheme="minorEastAsia" w:hint="eastAsia"/>
          <w:bCs/>
          <w:sz w:val="24"/>
          <w:szCs w:val="24"/>
        </w:rPr>
        <w:t>肿瘤免疫治疗相关</w:t>
      </w:r>
      <w:r w:rsidRPr="002E0C9C">
        <w:rPr>
          <w:rFonts w:asciiTheme="minorEastAsia" w:eastAsiaTheme="minorEastAsia" w:hAnsiTheme="minorEastAsia" w:hint="eastAsia"/>
          <w:bCs/>
          <w:sz w:val="24"/>
          <w:szCs w:val="24"/>
        </w:rPr>
        <w:t>理论知识。</w:t>
      </w:r>
    </w:p>
    <w:p w14:paraId="30C24523" w14:textId="7F2A1112" w:rsidR="00FC64D0" w:rsidRPr="00F20000" w:rsidRDefault="002E0C9C" w:rsidP="00F20000">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2</w:t>
      </w:r>
      <w:r w:rsidR="00FC64D0" w:rsidRPr="00F20000">
        <w:rPr>
          <w:rFonts w:asciiTheme="minorEastAsia" w:eastAsiaTheme="minorEastAsia" w:hAnsiTheme="minorEastAsia" w:hint="eastAsia"/>
          <w:bCs/>
          <w:sz w:val="24"/>
          <w:szCs w:val="24"/>
        </w:rPr>
        <w:t>.理解肿瘤疫苗的概念和基本策略。</w:t>
      </w:r>
    </w:p>
    <w:p w14:paraId="27E3109B" w14:textId="5B0E000F" w:rsidR="00FC64D0" w:rsidRPr="00F20000" w:rsidRDefault="002E0C9C" w:rsidP="00F20000">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3</w:t>
      </w:r>
      <w:r w:rsidR="00FC64D0" w:rsidRPr="00F20000">
        <w:rPr>
          <w:rFonts w:asciiTheme="minorEastAsia" w:eastAsiaTheme="minorEastAsia" w:hAnsiTheme="minorEastAsia" w:hint="eastAsia"/>
          <w:bCs/>
          <w:sz w:val="24"/>
          <w:szCs w:val="24"/>
        </w:rPr>
        <w:t>.掌握理解细胞免疫治疗的概念和基本策略。</w:t>
      </w:r>
    </w:p>
    <w:p w14:paraId="4D00C953" w14:textId="05C8A9B3" w:rsidR="00FC64D0" w:rsidRPr="00F20000" w:rsidRDefault="002E0C9C" w:rsidP="00F20000">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4</w:t>
      </w:r>
      <w:r w:rsidR="00FC64D0" w:rsidRPr="00F20000">
        <w:rPr>
          <w:rFonts w:asciiTheme="minorEastAsia" w:eastAsiaTheme="minorEastAsia" w:hAnsiTheme="minorEastAsia" w:hint="eastAsia"/>
          <w:bCs/>
          <w:sz w:val="24"/>
          <w:szCs w:val="24"/>
        </w:rPr>
        <w:t>.了解基因治疗的载体和基本策略。</w:t>
      </w:r>
    </w:p>
    <w:p w14:paraId="323845C7" w14:textId="1C302B5B" w:rsidR="00FC64D0" w:rsidRPr="00F20000" w:rsidRDefault="002E0C9C" w:rsidP="00F20000">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5</w:t>
      </w:r>
      <w:r w:rsidR="00FC64D0" w:rsidRPr="00F20000">
        <w:rPr>
          <w:rFonts w:asciiTheme="minorEastAsia" w:eastAsiaTheme="minorEastAsia" w:hAnsiTheme="minorEastAsia" w:hint="eastAsia"/>
          <w:bCs/>
          <w:sz w:val="24"/>
          <w:szCs w:val="24"/>
        </w:rPr>
        <w:t>.了解肿瘤抗血管生成治疗的概念和基本策略。</w:t>
      </w:r>
    </w:p>
    <w:p w14:paraId="33D9A7DA" w14:textId="77777777" w:rsidR="00FC64D0" w:rsidRPr="00F20000" w:rsidRDefault="00FC64D0" w:rsidP="00F20000">
      <w:pPr>
        <w:pStyle w:val="a7"/>
        <w:spacing w:line="360" w:lineRule="auto"/>
        <w:ind w:firstLineChars="196" w:firstLine="472"/>
        <w:rPr>
          <w:rFonts w:asciiTheme="minorEastAsia" w:eastAsiaTheme="minorEastAsia" w:hAnsiTheme="minorEastAsia"/>
          <w:b/>
          <w:sz w:val="24"/>
          <w:szCs w:val="24"/>
        </w:rPr>
      </w:pPr>
      <w:r w:rsidRPr="00F20000">
        <w:rPr>
          <w:rFonts w:asciiTheme="minorEastAsia" w:eastAsiaTheme="minorEastAsia" w:hAnsiTheme="minorEastAsia" w:hint="eastAsia"/>
          <w:b/>
          <w:sz w:val="24"/>
          <w:szCs w:val="24"/>
        </w:rPr>
        <w:t>二、主要内容</w:t>
      </w:r>
    </w:p>
    <w:p w14:paraId="10E44702" w14:textId="3EA5F033" w:rsidR="006D216E" w:rsidRPr="006D216E" w:rsidRDefault="00FC64D0" w:rsidP="006D216E">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1．肿瘤疫苗的概念</w:t>
      </w:r>
      <w:r w:rsidR="006D216E">
        <w:rPr>
          <w:rFonts w:asciiTheme="minorEastAsia" w:eastAsiaTheme="minorEastAsia" w:hAnsiTheme="minorEastAsia" w:hint="eastAsia"/>
          <w:bCs/>
          <w:sz w:val="24"/>
          <w:szCs w:val="24"/>
        </w:rPr>
        <w:t>：细胞疫苗、病毒疫苗、蛋白/多肽疫苗、核酸疫苗、抗独特性疫苗、糖类疫苗</w:t>
      </w:r>
      <w:r w:rsidRPr="00F20000">
        <w:rPr>
          <w:rFonts w:asciiTheme="minorEastAsia" w:eastAsiaTheme="minorEastAsia" w:hAnsiTheme="minorEastAsia" w:hint="eastAsia"/>
          <w:bCs/>
          <w:sz w:val="24"/>
          <w:szCs w:val="24"/>
        </w:rPr>
        <w:t>。</w:t>
      </w:r>
    </w:p>
    <w:p w14:paraId="3CACAD9F" w14:textId="198BC768" w:rsidR="00FC64D0" w:rsidRPr="00F20000" w:rsidRDefault="00FC64D0"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2．细胞免疫治疗的概念</w:t>
      </w:r>
      <w:r w:rsidR="006D216E">
        <w:rPr>
          <w:rFonts w:asciiTheme="minorEastAsia" w:eastAsiaTheme="minorEastAsia" w:hAnsiTheme="minorEastAsia" w:hint="eastAsia"/>
          <w:bCs/>
          <w:sz w:val="24"/>
          <w:szCs w:val="24"/>
        </w:rPr>
        <w:t>：肿瘤浸润淋巴细胞治疗、基因修饰型T细胞治疗、非特异性细胞治疗</w:t>
      </w:r>
      <w:r w:rsidRPr="00F20000">
        <w:rPr>
          <w:rFonts w:asciiTheme="minorEastAsia" w:eastAsiaTheme="minorEastAsia" w:hAnsiTheme="minorEastAsia" w:hint="eastAsia"/>
          <w:bCs/>
          <w:sz w:val="24"/>
          <w:szCs w:val="24"/>
        </w:rPr>
        <w:t>。</w:t>
      </w:r>
    </w:p>
    <w:p w14:paraId="478D83AE" w14:textId="77777777" w:rsidR="00FC64D0" w:rsidRPr="00F20000" w:rsidRDefault="00FC64D0"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3．基因治疗的载体。</w:t>
      </w:r>
    </w:p>
    <w:p w14:paraId="1B0178AA" w14:textId="24E3F3FE" w:rsidR="00FC64D0" w:rsidRDefault="00FC64D0"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4.</w:t>
      </w:r>
      <w:r w:rsidRPr="00F20000">
        <w:rPr>
          <w:rFonts w:asciiTheme="minorEastAsia" w:eastAsiaTheme="minorEastAsia" w:hAnsiTheme="minorEastAsia"/>
          <w:bCs/>
          <w:sz w:val="24"/>
          <w:szCs w:val="24"/>
        </w:rPr>
        <w:t xml:space="preserve"> </w:t>
      </w:r>
      <w:r w:rsidRPr="00F20000">
        <w:rPr>
          <w:rFonts w:asciiTheme="minorEastAsia" w:eastAsiaTheme="minorEastAsia" w:hAnsiTheme="minorEastAsia" w:hint="eastAsia"/>
          <w:bCs/>
          <w:sz w:val="24"/>
          <w:szCs w:val="24"/>
        </w:rPr>
        <w:t>肿瘤抗血管生成治疗的概念。</w:t>
      </w:r>
    </w:p>
    <w:p w14:paraId="58140F3E" w14:textId="3A92BFB5" w:rsidR="006D216E" w:rsidRDefault="006D216E" w:rsidP="00F20000">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5</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免疫调节剂治疗</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自学)：细胞因子治疗、溶瘤病毒治疗、免疫原性凋亡激动剂与治疗。</w:t>
      </w:r>
    </w:p>
    <w:p w14:paraId="07E4F2A2" w14:textId="77777777" w:rsidR="00F20000" w:rsidRPr="00F20000" w:rsidRDefault="00F20000" w:rsidP="00F20000">
      <w:pPr>
        <w:pStyle w:val="a7"/>
        <w:spacing w:line="360" w:lineRule="auto"/>
        <w:ind w:firstLineChars="196" w:firstLine="472"/>
        <w:rPr>
          <w:rFonts w:asciiTheme="minorEastAsia" w:eastAsiaTheme="minorEastAsia" w:hAnsiTheme="minorEastAsia"/>
          <w:b/>
          <w:sz w:val="24"/>
          <w:szCs w:val="24"/>
        </w:rPr>
      </w:pPr>
      <w:r w:rsidRPr="00F20000">
        <w:rPr>
          <w:rFonts w:asciiTheme="minorEastAsia" w:eastAsiaTheme="minorEastAsia" w:hAnsiTheme="minorEastAsia" w:hint="eastAsia"/>
          <w:b/>
          <w:sz w:val="24"/>
          <w:szCs w:val="24"/>
        </w:rPr>
        <w:t>三、学时安排</w:t>
      </w:r>
    </w:p>
    <w:p w14:paraId="65F82A93" w14:textId="2B51F4A3" w:rsidR="00F20000" w:rsidRPr="00F20000" w:rsidRDefault="00F20000"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共</w:t>
      </w:r>
      <w:r w:rsidR="000A665E">
        <w:rPr>
          <w:rFonts w:asciiTheme="minorEastAsia" w:eastAsiaTheme="minorEastAsia" w:hAnsiTheme="minorEastAsia"/>
          <w:bCs/>
          <w:sz w:val="24"/>
          <w:szCs w:val="24"/>
        </w:rPr>
        <w:t>2</w:t>
      </w:r>
      <w:r w:rsidRPr="00F20000">
        <w:rPr>
          <w:rFonts w:asciiTheme="minorEastAsia" w:eastAsiaTheme="minorEastAsia" w:hAnsiTheme="minorEastAsia" w:hint="eastAsia"/>
          <w:bCs/>
          <w:sz w:val="24"/>
          <w:szCs w:val="24"/>
        </w:rPr>
        <w:t>学时，</w:t>
      </w:r>
      <w:proofErr w:type="gramStart"/>
      <w:r w:rsidRPr="00F20000">
        <w:rPr>
          <w:rFonts w:asciiTheme="minorEastAsia" w:eastAsiaTheme="minorEastAsia" w:hAnsiTheme="minorEastAsia" w:hint="eastAsia"/>
          <w:bCs/>
          <w:sz w:val="24"/>
          <w:szCs w:val="24"/>
        </w:rPr>
        <w:t>含理论</w:t>
      </w:r>
      <w:proofErr w:type="gramEnd"/>
      <w:r w:rsidRPr="00F20000">
        <w:rPr>
          <w:rFonts w:asciiTheme="minorEastAsia" w:eastAsiaTheme="minorEastAsia" w:hAnsiTheme="minorEastAsia" w:hint="eastAsia"/>
          <w:bCs/>
          <w:sz w:val="24"/>
          <w:szCs w:val="24"/>
        </w:rPr>
        <w:t>课</w:t>
      </w:r>
      <w:r w:rsidR="000A665E">
        <w:rPr>
          <w:rFonts w:asciiTheme="minorEastAsia" w:eastAsiaTheme="minorEastAsia" w:hAnsiTheme="minorEastAsia"/>
          <w:bCs/>
          <w:sz w:val="24"/>
          <w:szCs w:val="24"/>
        </w:rPr>
        <w:t>2</w:t>
      </w:r>
      <w:r w:rsidRPr="00F20000">
        <w:rPr>
          <w:rFonts w:asciiTheme="minorEastAsia" w:eastAsiaTheme="minorEastAsia" w:hAnsiTheme="minorEastAsia" w:hint="eastAsia"/>
          <w:bCs/>
          <w:sz w:val="24"/>
          <w:szCs w:val="24"/>
        </w:rPr>
        <w:t>学时</w:t>
      </w:r>
      <w:r w:rsidR="00416F90">
        <w:rPr>
          <w:rFonts w:asciiTheme="minorEastAsia" w:eastAsiaTheme="minorEastAsia" w:hAnsiTheme="minorEastAsia" w:hint="eastAsia"/>
          <w:bCs/>
          <w:sz w:val="24"/>
          <w:szCs w:val="24"/>
        </w:rPr>
        <w:t>，</w:t>
      </w:r>
      <w:r w:rsidR="00416F90" w:rsidRPr="001475E9">
        <w:rPr>
          <w:rFonts w:asciiTheme="minorEastAsia" w:eastAsiaTheme="minorEastAsia" w:hAnsiTheme="minorEastAsia" w:hint="eastAsia"/>
          <w:bCs/>
          <w:sz w:val="24"/>
          <w:szCs w:val="24"/>
        </w:rPr>
        <w:t>实验课0学时，临床示教0学时</w:t>
      </w:r>
      <w:r w:rsidR="00416F90">
        <w:rPr>
          <w:rFonts w:asciiTheme="minorEastAsia" w:eastAsiaTheme="minorEastAsia" w:hAnsiTheme="minorEastAsia" w:hint="eastAsia"/>
          <w:bCs/>
          <w:sz w:val="24"/>
          <w:szCs w:val="24"/>
        </w:rPr>
        <w:t>。</w:t>
      </w:r>
    </w:p>
    <w:p w14:paraId="227ECC0E" w14:textId="197A0F60" w:rsidR="00FC64D0" w:rsidRPr="00F20000" w:rsidRDefault="00F20000" w:rsidP="00F20000">
      <w:pPr>
        <w:pStyle w:val="a7"/>
        <w:spacing w:line="360" w:lineRule="auto"/>
        <w:ind w:firstLineChars="196" w:firstLine="472"/>
        <w:rPr>
          <w:rFonts w:asciiTheme="minorEastAsia" w:eastAsiaTheme="minorEastAsia" w:hAnsiTheme="minorEastAsia"/>
          <w:b/>
          <w:sz w:val="24"/>
          <w:szCs w:val="24"/>
        </w:rPr>
      </w:pPr>
      <w:r w:rsidRPr="00F20000">
        <w:rPr>
          <w:rFonts w:asciiTheme="minorEastAsia" w:eastAsiaTheme="minorEastAsia" w:hAnsiTheme="minorEastAsia" w:hint="eastAsia"/>
          <w:b/>
          <w:sz w:val="24"/>
          <w:szCs w:val="24"/>
        </w:rPr>
        <w:t>四、</w:t>
      </w:r>
      <w:r w:rsidR="00FC64D0" w:rsidRPr="00F20000">
        <w:rPr>
          <w:rFonts w:asciiTheme="minorEastAsia" w:eastAsiaTheme="minorEastAsia" w:hAnsiTheme="minorEastAsia" w:hint="eastAsia"/>
          <w:b/>
          <w:sz w:val="24"/>
          <w:szCs w:val="24"/>
        </w:rPr>
        <w:t>教学方法</w:t>
      </w:r>
    </w:p>
    <w:p w14:paraId="7566F4B2" w14:textId="77777777" w:rsidR="00914ADF" w:rsidRPr="00F20000" w:rsidRDefault="00914ADF"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讲授法为主，采用线上教学和多媒体教学。</w:t>
      </w:r>
    </w:p>
    <w:p w14:paraId="09C6590A" w14:textId="4129F77F" w:rsidR="00FC64D0" w:rsidRPr="00F20000" w:rsidRDefault="00F20000" w:rsidP="00F20000">
      <w:pPr>
        <w:pStyle w:val="a7"/>
        <w:spacing w:line="360" w:lineRule="auto"/>
        <w:ind w:firstLineChars="196" w:firstLine="472"/>
        <w:rPr>
          <w:rFonts w:asciiTheme="minorEastAsia" w:eastAsiaTheme="minorEastAsia" w:hAnsiTheme="minorEastAsia"/>
          <w:b/>
          <w:sz w:val="24"/>
          <w:szCs w:val="24"/>
        </w:rPr>
      </w:pPr>
      <w:r w:rsidRPr="00F20000">
        <w:rPr>
          <w:rFonts w:asciiTheme="minorEastAsia" w:eastAsiaTheme="minorEastAsia" w:hAnsiTheme="minorEastAsia" w:hint="eastAsia"/>
          <w:b/>
          <w:sz w:val="24"/>
          <w:szCs w:val="24"/>
        </w:rPr>
        <w:t>五</w:t>
      </w:r>
      <w:r w:rsidR="00FC64D0" w:rsidRPr="00F20000">
        <w:rPr>
          <w:rFonts w:asciiTheme="minorEastAsia" w:eastAsiaTheme="minorEastAsia" w:hAnsiTheme="minorEastAsia" w:hint="eastAsia"/>
          <w:b/>
          <w:sz w:val="24"/>
          <w:szCs w:val="24"/>
        </w:rPr>
        <w:t>、重点、难点</w:t>
      </w:r>
    </w:p>
    <w:p w14:paraId="1952783A" w14:textId="6A818417" w:rsidR="00FC64D0" w:rsidRDefault="00FC64D0"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肿瘤</w:t>
      </w:r>
      <w:r w:rsidR="0093742F">
        <w:rPr>
          <w:rFonts w:asciiTheme="minorEastAsia" w:eastAsiaTheme="minorEastAsia" w:hAnsiTheme="minorEastAsia" w:hint="eastAsia"/>
          <w:bCs/>
          <w:sz w:val="24"/>
          <w:szCs w:val="24"/>
        </w:rPr>
        <w:t>免疫</w:t>
      </w:r>
      <w:r w:rsidRPr="00F20000">
        <w:rPr>
          <w:rFonts w:asciiTheme="minorEastAsia" w:eastAsiaTheme="minorEastAsia" w:hAnsiTheme="minorEastAsia" w:hint="eastAsia"/>
          <w:bCs/>
          <w:sz w:val="24"/>
          <w:szCs w:val="24"/>
        </w:rPr>
        <w:t>治疗的手段和对应的基本策略。</w:t>
      </w:r>
    </w:p>
    <w:p w14:paraId="1B4FA7B4" w14:textId="77777777" w:rsidR="00F20000" w:rsidRPr="00F20000" w:rsidRDefault="00F20000" w:rsidP="00F20000">
      <w:pPr>
        <w:pStyle w:val="a7"/>
        <w:spacing w:line="360" w:lineRule="auto"/>
        <w:ind w:firstLineChars="196" w:firstLine="472"/>
        <w:rPr>
          <w:rFonts w:asciiTheme="minorEastAsia" w:eastAsiaTheme="minorEastAsia" w:hAnsiTheme="minorEastAsia"/>
          <w:b/>
          <w:sz w:val="24"/>
          <w:szCs w:val="24"/>
        </w:rPr>
      </w:pPr>
      <w:r w:rsidRPr="00F20000">
        <w:rPr>
          <w:rFonts w:asciiTheme="minorEastAsia" w:eastAsiaTheme="minorEastAsia" w:hAnsiTheme="minorEastAsia" w:hint="eastAsia"/>
          <w:b/>
          <w:sz w:val="24"/>
          <w:szCs w:val="24"/>
        </w:rPr>
        <w:t>六、授课语言</w:t>
      </w:r>
    </w:p>
    <w:p w14:paraId="1F5B55EB" w14:textId="59E154B8" w:rsidR="00F20000" w:rsidRPr="00F20000" w:rsidRDefault="00F20000"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汉语。</w:t>
      </w:r>
    </w:p>
    <w:p w14:paraId="0BDB0744" w14:textId="77777777" w:rsidR="00FC64D0" w:rsidRPr="00F20000" w:rsidRDefault="00FC64D0" w:rsidP="00FC64D0">
      <w:pPr>
        <w:jc w:val="center"/>
        <w:rPr>
          <w:rFonts w:ascii="宋体" w:hAnsi="宋体"/>
          <w:b/>
          <w:noProof/>
          <w:sz w:val="32"/>
          <w:szCs w:val="32"/>
        </w:rPr>
      </w:pPr>
      <w:r w:rsidRPr="00F20000">
        <w:rPr>
          <w:rFonts w:ascii="宋体" w:hAnsi="宋体" w:hint="eastAsia"/>
          <w:b/>
          <w:noProof/>
          <w:sz w:val="32"/>
          <w:szCs w:val="32"/>
        </w:rPr>
        <w:t>第十六章</w:t>
      </w:r>
      <w:r w:rsidRPr="00F20000">
        <w:rPr>
          <w:rFonts w:ascii="宋体" w:hAnsi="宋体"/>
          <w:b/>
          <w:noProof/>
          <w:sz w:val="32"/>
          <w:szCs w:val="32"/>
        </w:rPr>
        <w:t xml:space="preserve"> 肿瘤研究方法学</w:t>
      </w:r>
    </w:p>
    <w:p w14:paraId="6CB26609" w14:textId="28D5AAA7" w:rsidR="00FC64D0" w:rsidRDefault="00FC64D0" w:rsidP="00F20000">
      <w:pPr>
        <w:pStyle w:val="a7"/>
        <w:spacing w:line="360" w:lineRule="auto"/>
        <w:ind w:firstLineChars="196" w:firstLine="472"/>
        <w:rPr>
          <w:rFonts w:asciiTheme="minorEastAsia" w:eastAsiaTheme="minorEastAsia" w:hAnsiTheme="minorEastAsia"/>
          <w:b/>
          <w:sz w:val="24"/>
          <w:szCs w:val="24"/>
        </w:rPr>
      </w:pPr>
      <w:r w:rsidRPr="00F20000">
        <w:rPr>
          <w:rFonts w:asciiTheme="minorEastAsia" w:eastAsiaTheme="minorEastAsia" w:hAnsiTheme="minorEastAsia" w:hint="eastAsia"/>
          <w:b/>
          <w:sz w:val="24"/>
          <w:szCs w:val="24"/>
        </w:rPr>
        <w:t>一、目的要求</w:t>
      </w:r>
    </w:p>
    <w:p w14:paraId="28008F2D" w14:textId="4B942B5C" w:rsidR="002E0C9C" w:rsidRPr="002E0C9C" w:rsidRDefault="002E0C9C" w:rsidP="00F20000">
      <w:pPr>
        <w:pStyle w:val="a7"/>
        <w:spacing w:line="360" w:lineRule="auto"/>
        <w:ind w:firstLineChars="196" w:firstLine="470"/>
        <w:rPr>
          <w:rFonts w:asciiTheme="minorEastAsia" w:eastAsiaTheme="minorEastAsia" w:hAnsiTheme="minorEastAsia"/>
          <w:bCs/>
          <w:sz w:val="24"/>
          <w:szCs w:val="24"/>
        </w:rPr>
      </w:pPr>
      <w:r w:rsidRPr="002E0C9C">
        <w:rPr>
          <w:rFonts w:asciiTheme="minorEastAsia" w:eastAsiaTheme="minorEastAsia" w:hAnsiTheme="minorEastAsia" w:hint="eastAsia"/>
          <w:bCs/>
          <w:sz w:val="24"/>
          <w:szCs w:val="24"/>
        </w:rPr>
        <w:t>1.</w:t>
      </w:r>
      <w:r w:rsidR="00897C05">
        <w:rPr>
          <w:rFonts w:asciiTheme="minorEastAsia" w:eastAsiaTheme="minorEastAsia" w:hAnsiTheme="minorEastAsia" w:hint="eastAsia"/>
          <w:bCs/>
          <w:sz w:val="24"/>
          <w:szCs w:val="24"/>
        </w:rPr>
        <w:t>培养学生如何将生物信息学知识运用在肿瘤研究中</w:t>
      </w:r>
      <w:r w:rsidRPr="002E0C9C">
        <w:rPr>
          <w:rFonts w:asciiTheme="minorEastAsia" w:eastAsiaTheme="minorEastAsia" w:hAnsiTheme="minorEastAsia" w:hint="eastAsia"/>
          <w:bCs/>
          <w:sz w:val="24"/>
          <w:szCs w:val="24"/>
        </w:rPr>
        <w:t>。</w:t>
      </w:r>
    </w:p>
    <w:p w14:paraId="1301592A" w14:textId="069CDE0C" w:rsidR="00FC64D0" w:rsidRPr="00F20000" w:rsidRDefault="002E0C9C" w:rsidP="00F20000">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2</w:t>
      </w:r>
      <w:r w:rsidR="00FC64D0" w:rsidRPr="00F20000">
        <w:rPr>
          <w:rFonts w:asciiTheme="minorEastAsia" w:eastAsiaTheme="minorEastAsia" w:hAnsiTheme="minorEastAsia" w:hint="eastAsia"/>
          <w:bCs/>
          <w:sz w:val="24"/>
          <w:szCs w:val="24"/>
        </w:rPr>
        <w:t>.了解肿瘤临床研究设计、方法与评价。</w:t>
      </w:r>
    </w:p>
    <w:p w14:paraId="35C65755" w14:textId="3A55692A" w:rsidR="00FC64D0" w:rsidRPr="00F20000" w:rsidRDefault="002E0C9C" w:rsidP="00F20000">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3</w:t>
      </w:r>
      <w:r w:rsidR="00FC64D0" w:rsidRPr="00F20000">
        <w:rPr>
          <w:rFonts w:asciiTheme="minorEastAsia" w:eastAsiaTheme="minorEastAsia" w:hAnsiTheme="minorEastAsia" w:hint="eastAsia"/>
          <w:bCs/>
          <w:sz w:val="24"/>
          <w:szCs w:val="24"/>
        </w:rPr>
        <w:t>.了解肿瘤基因组学和蛋白组学研究。</w:t>
      </w:r>
    </w:p>
    <w:p w14:paraId="15111EC4" w14:textId="69DEADCD" w:rsidR="00FC64D0" w:rsidRPr="00F20000" w:rsidRDefault="002E0C9C" w:rsidP="00F20000">
      <w:pPr>
        <w:pStyle w:val="a7"/>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bCs/>
          <w:sz w:val="24"/>
          <w:szCs w:val="24"/>
        </w:rPr>
        <w:t>4</w:t>
      </w:r>
      <w:r w:rsidR="00FC64D0" w:rsidRPr="00F20000">
        <w:rPr>
          <w:rFonts w:asciiTheme="minorEastAsia" w:eastAsiaTheme="minorEastAsia" w:hAnsiTheme="minorEastAsia" w:hint="eastAsia"/>
          <w:bCs/>
          <w:sz w:val="24"/>
          <w:szCs w:val="24"/>
        </w:rPr>
        <w:t>.</w:t>
      </w:r>
      <w:r w:rsidR="000C0270">
        <w:rPr>
          <w:rFonts w:asciiTheme="minorEastAsia" w:eastAsiaTheme="minorEastAsia" w:hAnsiTheme="minorEastAsia" w:hint="eastAsia"/>
          <w:bCs/>
          <w:sz w:val="24"/>
          <w:szCs w:val="24"/>
        </w:rPr>
        <w:t>熟悉</w:t>
      </w:r>
      <w:r w:rsidR="00FC64D0" w:rsidRPr="00F20000">
        <w:rPr>
          <w:rFonts w:asciiTheme="minorEastAsia" w:eastAsiaTheme="minorEastAsia" w:hAnsiTheme="minorEastAsia" w:hint="eastAsia"/>
          <w:bCs/>
          <w:sz w:val="24"/>
          <w:szCs w:val="24"/>
        </w:rPr>
        <w:t>生物信息学在肿瘤研究中的应用。</w:t>
      </w:r>
    </w:p>
    <w:p w14:paraId="4CD5F23C" w14:textId="77777777" w:rsidR="00FC64D0" w:rsidRPr="00F20000" w:rsidRDefault="00FC64D0" w:rsidP="00F20000">
      <w:pPr>
        <w:pStyle w:val="a7"/>
        <w:spacing w:line="360" w:lineRule="auto"/>
        <w:ind w:firstLineChars="196" w:firstLine="472"/>
        <w:rPr>
          <w:rFonts w:asciiTheme="minorEastAsia" w:eastAsiaTheme="minorEastAsia" w:hAnsiTheme="minorEastAsia"/>
          <w:b/>
          <w:sz w:val="24"/>
          <w:szCs w:val="24"/>
        </w:rPr>
      </w:pPr>
      <w:r w:rsidRPr="00F20000">
        <w:rPr>
          <w:rFonts w:asciiTheme="minorEastAsia" w:eastAsiaTheme="minorEastAsia" w:hAnsiTheme="minorEastAsia" w:hint="eastAsia"/>
          <w:b/>
          <w:sz w:val="24"/>
          <w:szCs w:val="24"/>
        </w:rPr>
        <w:t>二、主要内容</w:t>
      </w:r>
    </w:p>
    <w:p w14:paraId="46BAC801" w14:textId="77777777" w:rsidR="00FC64D0" w:rsidRPr="00F20000" w:rsidRDefault="00FC64D0"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1．肿瘤临床研究设计原则和基本方法和评价体系。</w:t>
      </w:r>
    </w:p>
    <w:p w14:paraId="0697B0E6" w14:textId="619D6A27" w:rsidR="00FC64D0" w:rsidRPr="00F20000" w:rsidRDefault="00FC64D0"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2．蛋白组学和肿瘤基因组学的概念，肿瘤基因组学和蛋白组学研究在肿瘤研究</w:t>
      </w:r>
      <w:r w:rsidRPr="00F20000">
        <w:rPr>
          <w:rFonts w:asciiTheme="minorEastAsia" w:eastAsiaTheme="minorEastAsia" w:hAnsiTheme="minorEastAsia" w:hint="eastAsia"/>
          <w:bCs/>
          <w:sz w:val="24"/>
          <w:szCs w:val="24"/>
        </w:rPr>
        <w:lastRenderedPageBreak/>
        <w:t>中的意义。</w:t>
      </w:r>
    </w:p>
    <w:p w14:paraId="046A1591" w14:textId="1EBE9101" w:rsidR="00FC64D0" w:rsidRDefault="00FC64D0"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3．生物信息学相关方法，及其在肿瘤研究中的意义。</w:t>
      </w:r>
    </w:p>
    <w:p w14:paraId="34D340E6" w14:textId="77777777" w:rsidR="00F20000" w:rsidRPr="00F20000" w:rsidRDefault="00F20000" w:rsidP="00F20000">
      <w:pPr>
        <w:pStyle w:val="a7"/>
        <w:spacing w:line="360" w:lineRule="auto"/>
        <w:ind w:firstLineChars="196" w:firstLine="472"/>
        <w:rPr>
          <w:rFonts w:asciiTheme="minorEastAsia" w:eastAsiaTheme="minorEastAsia" w:hAnsiTheme="minorEastAsia"/>
          <w:b/>
          <w:sz w:val="24"/>
          <w:szCs w:val="24"/>
        </w:rPr>
      </w:pPr>
      <w:r w:rsidRPr="00F20000">
        <w:rPr>
          <w:rFonts w:asciiTheme="minorEastAsia" w:eastAsiaTheme="minorEastAsia" w:hAnsiTheme="minorEastAsia" w:hint="eastAsia"/>
          <w:b/>
          <w:sz w:val="24"/>
          <w:szCs w:val="24"/>
        </w:rPr>
        <w:t>三、学时安排</w:t>
      </w:r>
    </w:p>
    <w:p w14:paraId="2A4873F1" w14:textId="11162475" w:rsidR="00F20000" w:rsidRPr="00F20000" w:rsidRDefault="00F20000"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共</w:t>
      </w:r>
      <w:r>
        <w:rPr>
          <w:rFonts w:asciiTheme="minorEastAsia" w:eastAsiaTheme="minorEastAsia" w:hAnsiTheme="minorEastAsia"/>
          <w:bCs/>
          <w:sz w:val="24"/>
          <w:szCs w:val="24"/>
        </w:rPr>
        <w:t>3</w:t>
      </w:r>
      <w:r w:rsidRPr="00F20000">
        <w:rPr>
          <w:rFonts w:asciiTheme="minorEastAsia" w:eastAsiaTheme="minorEastAsia" w:hAnsiTheme="minorEastAsia" w:hint="eastAsia"/>
          <w:bCs/>
          <w:sz w:val="24"/>
          <w:szCs w:val="24"/>
        </w:rPr>
        <w:t>学时，</w:t>
      </w:r>
      <w:proofErr w:type="gramStart"/>
      <w:r w:rsidRPr="00F20000">
        <w:rPr>
          <w:rFonts w:asciiTheme="minorEastAsia" w:eastAsiaTheme="minorEastAsia" w:hAnsiTheme="minorEastAsia" w:hint="eastAsia"/>
          <w:bCs/>
          <w:sz w:val="24"/>
          <w:szCs w:val="24"/>
        </w:rPr>
        <w:t>含理论</w:t>
      </w:r>
      <w:proofErr w:type="gramEnd"/>
      <w:r w:rsidRPr="00F20000">
        <w:rPr>
          <w:rFonts w:asciiTheme="minorEastAsia" w:eastAsiaTheme="minorEastAsia" w:hAnsiTheme="minorEastAsia" w:hint="eastAsia"/>
          <w:bCs/>
          <w:sz w:val="24"/>
          <w:szCs w:val="24"/>
        </w:rPr>
        <w:t>课</w:t>
      </w:r>
      <w:r>
        <w:rPr>
          <w:rFonts w:asciiTheme="minorEastAsia" w:eastAsiaTheme="minorEastAsia" w:hAnsiTheme="minorEastAsia"/>
          <w:bCs/>
          <w:sz w:val="24"/>
          <w:szCs w:val="24"/>
        </w:rPr>
        <w:t>3</w:t>
      </w:r>
      <w:r w:rsidRPr="00F20000">
        <w:rPr>
          <w:rFonts w:asciiTheme="minorEastAsia" w:eastAsiaTheme="minorEastAsia" w:hAnsiTheme="minorEastAsia" w:hint="eastAsia"/>
          <w:bCs/>
          <w:sz w:val="24"/>
          <w:szCs w:val="24"/>
        </w:rPr>
        <w:t>学时</w:t>
      </w:r>
      <w:r w:rsidR="00416F90">
        <w:rPr>
          <w:rFonts w:asciiTheme="minorEastAsia" w:eastAsiaTheme="minorEastAsia" w:hAnsiTheme="minorEastAsia" w:hint="eastAsia"/>
          <w:bCs/>
          <w:sz w:val="24"/>
          <w:szCs w:val="24"/>
        </w:rPr>
        <w:t>，</w:t>
      </w:r>
      <w:r w:rsidR="00416F90" w:rsidRPr="001475E9">
        <w:rPr>
          <w:rFonts w:asciiTheme="minorEastAsia" w:eastAsiaTheme="minorEastAsia" w:hAnsiTheme="minorEastAsia" w:hint="eastAsia"/>
          <w:bCs/>
          <w:sz w:val="24"/>
          <w:szCs w:val="24"/>
        </w:rPr>
        <w:t>实验课0学时，临床示教0学时</w:t>
      </w:r>
      <w:r w:rsidR="00416F90">
        <w:rPr>
          <w:rFonts w:asciiTheme="minorEastAsia" w:eastAsiaTheme="minorEastAsia" w:hAnsiTheme="minorEastAsia" w:hint="eastAsia"/>
          <w:bCs/>
          <w:sz w:val="24"/>
          <w:szCs w:val="24"/>
        </w:rPr>
        <w:t>。</w:t>
      </w:r>
    </w:p>
    <w:p w14:paraId="74C9FD04" w14:textId="019C1DD2" w:rsidR="00FC64D0" w:rsidRPr="00F20000" w:rsidRDefault="00F20000" w:rsidP="00F20000">
      <w:pPr>
        <w:pStyle w:val="a7"/>
        <w:spacing w:line="360" w:lineRule="auto"/>
        <w:ind w:firstLineChars="196" w:firstLine="472"/>
        <w:rPr>
          <w:rFonts w:asciiTheme="minorEastAsia" w:eastAsiaTheme="minorEastAsia" w:hAnsiTheme="minorEastAsia"/>
          <w:b/>
          <w:sz w:val="24"/>
          <w:szCs w:val="24"/>
        </w:rPr>
      </w:pPr>
      <w:r w:rsidRPr="00F20000">
        <w:rPr>
          <w:rFonts w:asciiTheme="minorEastAsia" w:eastAsiaTheme="minorEastAsia" w:hAnsiTheme="minorEastAsia" w:hint="eastAsia"/>
          <w:b/>
          <w:sz w:val="24"/>
          <w:szCs w:val="24"/>
        </w:rPr>
        <w:t>四</w:t>
      </w:r>
      <w:r w:rsidR="00FC64D0" w:rsidRPr="00F20000">
        <w:rPr>
          <w:rFonts w:asciiTheme="minorEastAsia" w:eastAsiaTheme="minorEastAsia" w:hAnsiTheme="minorEastAsia" w:hint="eastAsia"/>
          <w:b/>
          <w:sz w:val="24"/>
          <w:szCs w:val="24"/>
        </w:rPr>
        <w:t>、教学方法</w:t>
      </w:r>
    </w:p>
    <w:p w14:paraId="03FC7C24" w14:textId="77777777" w:rsidR="00914ADF" w:rsidRPr="00F20000" w:rsidRDefault="00914ADF"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讲授法为主，采用线上教学和多媒体教学。</w:t>
      </w:r>
    </w:p>
    <w:p w14:paraId="083323F5" w14:textId="57622B55" w:rsidR="00FC64D0" w:rsidRPr="00F20000" w:rsidRDefault="00F20000" w:rsidP="00F20000">
      <w:pPr>
        <w:pStyle w:val="a7"/>
        <w:spacing w:line="360" w:lineRule="auto"/>
        <w:ind w:firstLineChars="196" w:firstLine="472"/>
        <w:rPr>
          <w:rFonts w:asciiTheme="minorEastAsia" w:eastAsiaTheme="minorEastAsia" w:hAnsiTheme="minorEastAsia"/>
          <w:b/>
          <w:sz w:val="24"/>
          <w:szCs w:val="24"/>
        </w:rPr>
      </w:pPr>
      <w:r w:rsidRPr="00F20000">
        <w:rPr>
          <w:rFonts w:asciiTheme="minorEastAsia" w:eastAsiaTheme="minorEastAsia" w:hAnsiTheme="minorEastAsia" w:hint="eastAsia"/>
          <w:b/>
          <w:sz w:val="24"/>
          <w:szCs w:val="24"/>
        </w:rPr>
        <w:t>五</w:t>
      </w:r>
      <w:r w:rsidR="00FC64D0" w:rsidRPr="00F20000">
        <w:rPr>
          <w:rFonts w:asciiTheme="minorEastAsia" w:eastAsiaTheme="minorEastAsia" w:hAnsiTheme="minorEastAsia" w:hint="eastAsia"/>
          <w:b/>
          <w:sz w:val="24"/>
          <w:szCs w:val="24"/>
        </w:rPr>
        <w:t>、重点、难点</w:t>
      </w:r>
    </w:p>
    <w:p w14:paraId="2CF72E4B" w14:textId="6C253A83" w:rsidR="00776480" w:rsidRDefault="00FC64D0"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肿瘤临床研究设计原则、蛋白组学和肿瘤基因组学、生物信息学相关方法。</w:t>
      </w:r>
    </w:p>
    <w:p w14:paraId="59EC37CD" w14:textId="77777777" w:rsidR="00F20000" w:rsidRPr="00F20000" w:rsidRDefault="00F20000" w:rsidP="00F20000">
      <w:pPr>
        <w:pStyle w:val="a7"/>
        <w:spacing w:line="360" w:lineRule="auto"/>
        <w:ind w:firstLineChars="196" w:firstLine="472"/>
        <w:rPr>
          <w:rFonts w:asciiTheme="minorEastAsia" w:eastAsiaTheme="minorEastAsia" w:hAnsiTheme="minorEastAsia"/>
          <w:b/>
          <w:sz w:val="24"/>
          <w:szCs w:val="24"/>
        </w:rPr>
      </w:pPr>
      <w:r w:rsidRPr="00F20000">
        <w:rPr>
          <w:rFonts w:asciiTheme="minorEastAsia" w:eastAsiaTheme="minorEastAsia" w:hAnsiTheme="minorEastAsia" w:hint="eastAsia"/>
          <w:b/>
          <w:sz w:val="24"/>
          <w:szCs w:val="24"/>
        </w:rPr>
        <w:t>六、授课语言</w:t>
      </w:r>
    </w:p>
    <w:p w14:paraId="6B429D3D" w14:textId="56259D7F" w:rsidR="00F20000" w:rsidRPr="00F20000" w:rsidRDefault="00F20000" w:rsidP="00F20000">
      <w:pPr>
        <w:pStyle w:val="a7"/>
        <w:spacing w:line="360" w:lineRule="auto"/>
        <w:ind w:firstLineChars="196" w:firstLine="470"/>
        <w:rPr>
          <w:rFonts w:asciiTheme="minorEastAsia" w:eastAsiaTheme="minorEastAsia" w:hAnsiTheme="minorEastAsia"/>
          <w:bCs/>
          <w:sz w:val="24"/>
          <w:szCs w:val="24"/>
        </w:rPr>
      </w:pPr>
      <w:r w:rsidRPr="00F20000">
        <w:rPr>
          <w:rFonts w:asciiTheme="minorEastAsia" w:eastAsiaTheme="minorEastAsia" w:hAnsiTheme="minorEastAsia" w:hint="eastAsia"/>
          <w:bCs/>
          <w:sz w:val="24"/>
          <w:szCs w:val="24"/>
        </w:rPr>
        <w:t>汉语。</w:t>
      </w:r>
    </w:p>
    <w:sectPr w:rsidR="00F20000" w:rsidRPr="00F20000" w:rsidSect="009E6439">
      <w:headerReference w:type="even" r:id="rId10"/>
      <w:headerReference w:type="default" r:id="rId11"/>
      <w:footerReference w:type="default" r:id="rId12"/>
      <w:pgSz w:w="11906" w:h="16838"/>
      <w:pgMar w:top="1418" w:right="1588" w:bottom="1418" w:left="1588" w:header="1134"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F27D" w14:textId="77777777" w:rsidR="00740765" w:rsidRDefault="00740765">
      <w:r>
        <w:separator/>
      </w:r>
    </w:p>
  </w:endnote>
  <w:endnote w:type="continuationSeparator" w:id="0">
    <w:p w14:paraId="1F952F90" w14:textId="77777777" w:rsidR="00740765" w:rsidRDefault="0074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平成明朝">
    <w:altName w:val="MS Mincho"/>
    <w:charset w:val="80"/>
    <w:family w:val="auto"/>
    <w:pitch w:val="default"/>
    <w:sig w:usb0="00000000" w:usb1="00000000" w:usb2="10000000" w:usb3="00000000" w:csb0="0002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A53A" w14:textId="77777777" w:rsidR="00776480" w:rsidRDefault="009E6439">
    <w:pPr>
      <w:pStyle w:val="ab"/>
      <w:framePr w:wrap="around" w:vAnchor="text" w:hAnchor="margin" w:xAlign="right" w:y="1"/>
      <w:rPr>
        <w:rStyle w:val="af3"/>
      </w:rPr>
    </w:pPr>
    <w:r>
      <w:rPr>
        <w:rStyle w:val="af3"/>
      </w:rPr>
      <w:fldChar w:fldCharType="begin"/>
    </w:r>
    <w:r w:rsidR="00C83703">
      <w:rPr>
        <w:rStyle w:val="af3"/>
      </w:rPr>
      <w:instrText xml:space="preserve">PAGE  </w:instrText>
    </w:r>
    <w:r>
      <w:rPr>
        <w:rStyle w:val="af3"/>
      </w:rPr>
      <w:fldChar w:fldCharType="end"/>
    </w:r>
  </w:p>
  <w:p w14:paraId="39697C96" w14:textId="77777777" w:rsidR="00776480" w:rsidRDefault="0077648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3377" w14:textId="77777777" w:rsidR="00776480" w:rsidRDefault="009E6439">
    <w:pPr>
      <w:pStyle w:val="ab"/>
      <w:framePr w:wrap="around" w:vAnchor="text" w:hAnchor="margin" w:xAlign="center" w:y="1"/>
      <w:rPr>
        <w:rStyle w:val="af3"/>
        <w:sz w:val="21"/>
        <w:szCs w:val="21"/>
      </w:rPr>
    </w:pPr>
    <w:r>
      <w:rPr>
        <w:rStyle w:val="af3"/>
        <w:sz w:val="21"/>
        <w:szCs w:val="21"/>
      </w:rPr>
      <w:fldChar w:fldCharType="begin"/>
    </w:r>
    <w:r w:rsidR="00C83703">
      <w:rPr>
        <w:rStyle w:val="af3"/>
        <w:sz w:val="21"/>
        <w:szCs w:val="21"/>
      </w:rPr>
      <w:instrText xml:space="preserve">PAGE  </w:instrText>
    </w:r>
    <w:r>
      <w:rPr>
        <w:rStyle w:val="af3"/>
        <w:sz w:val="21"/>
        <w:szCs w:val="21"/>
      </w:rPr>
      <w:fldChar w:fldCharType="separate"/>
    </w:r>
    <w:r w:rsidR="006350E8">
      <w:rPr>
        <w:rStyle w:val="af3"/>
        <w:noProof/>
        <w:sz w:val="21"/>
        <w:szCs w:val="21"/>
      </w:rPr>
      <w:t>17</w:t>
    </w:r>
    <w:r>
      <w:rPr>
        <w:rStyle w:val="af3"/>
        <w:sz w:val="21"/>
        <w:szCs w:val="21"/>
      </w:rPr>
      <w:fldChar w:fldCharType="end"/>
    </w:r>
  </w:p>
  <w:p w14:paraId="05E432B4" w14:textId="77777777" w:rsidR="00776480" w:rsidRDefault="007764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1310" w14:textId="77777777" w:rsidR="00740765" w:rsidRDefault="00740765">
      <w:r>
        <w:separator/>
      </w:r>
    </w:p>
  </w:footnote>
  <w:footnote w:type="continuationSeparator" w:id="0">
    <w:p w14:paraId="29AE693E" w14:textId="77777777" w:rsidR="00740765" w:rsidRDefault="00740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94D5" w14:textId="77777777" w:rsidR="00776480" w:rsidRDefault="007764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C93D" w14:textId="77777777" w:rsidR="00776480" w:rsidRDefault="00776480">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6815"/>
    <w:multiLevelType w:val="hybridMultilevel"/>
    <w:tmpl w:val="2CFC3C06"/>
    <w:lvl w:ilvl="0" w:tplc="3056CE7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3F7FFB"/>
    <w:multiLevelType w:val="hybridMultilevel"/>
    <w:tmpl w:val="8F5E893C"/>
    <w:lvl w:ilvl="0" w:tplc="ECE6D1BC">
      <w:start w:val="1"/>
      <w:numFmt w:val="decimal"/>
      <w:lvlText w:val="%1."/>
      <w:lvlJc w:val="left"/>
      <w:pPr>
        <w:ind w:left="1495" w:hanging="360"/>
      </w:pPr>
      <w:rPr>
        <w:rFonts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2" w15:restartNumberingAfterBreak="0">
    <w:nsid w:val="28881D1A"/>
    <w:multiLevelType w:val="hybridMultilevel"/>
    <w:tmpl w:val="768C70B6"/>
    <w:lvl w:ilvl="0" w:tplc="17A68638">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15:restartNumberingAfterBreak="0">
    <w:nsid w:val="2F673554"/>
    <w:multiLevelType w:val="multilevel"/>
    <w:tmpl w:val="2F673554"/>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39C62EC5"/>
    <w:multiLevelType w:val="hybridMultilevel"/>
    <w:tmpl w:val="8F5E893C"/>
    <w:lvl w:ilvl="0" w:tplc="ECE6D1BC">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15:restartNumberingAfterBreak="0">
    <w:nsid w:val="3C0B3847"/>
    <w:multiLevelType w:val="hybridMultilevel"/>
    <w:tmpl w:val="828A48B6"/>
    <w:lvl w:ilvl="0" w:tplc="404C27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B21387"/>
    <w:multiLevelType w:val="hybridMultilevel"/>
    <w:tmpl w:val="12968638"/>
    <w:lvl w:ilvl="0" w:tplc="F90E5B6E">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15:restartNumberingAfterBreak="0">
    <w:nsid w:val="626514C9"/>
    <w:multiLevelType w:val="multilevel"/>
    <w:tmpl w:val="626514C9"/>
    <w:lvl w:ilvl="0">
      <w:start w:val="1"/>
      <w:numFmt w:val="decimal"/>
      <w:pStyle w:val="13"/>
      <w:suff w:val="space"/>
      <w:lvlText w:val="%1"/>
      <w:lvlJc w:val="left"/>
      <w:pPr>
        <w:ind w:left="567" w:hanging="567"/>
      </w:pPr>
      <w:rPr>
        <w:rFonts w:ascii="Times New Roman" w:eastAsia="黑体" w:hAnsi="Times New Roman" w:hint="default"/>
        <w:b/>
        <w:i w:val="0"/>
        <w:sz w:val="30"/>
        <w:szCs w:val="30"/>
      </w:rPr>
    </w:lvl>
    <w:lvl w:ilvl="1">
      <w:start w:val="1"/>
      <w:numFmt w:val="decimal"/>
      <w:suff w:val="space"/>
      <w:lvlText w:val="%1.%2"/>
      <w:lvlJc w:val="left"/>
      <w:pPr>
        <w:ind w:left="567" w:hanging="567"/>
      </w:pPr>
      <w:rPr>
        <w:rFonts w:ascii="Times New Roman" w:eastAsia="黑体" w:hAnsi="Times New Roman" w:hint="default"/>
        <w:b/>
        <w:i w:val="0"/>
        <w:color w:val="auto"/>
        <w:sz w:val="28"/>
        <w:szCs w:val="28"/>
      </w:rPr>
    </w:lvl>
    <w:lvl w:ilvl="2">
      <w:start w:val="1"/>
      <w:numFmt w:val="decimal"/>
      <w:suff w:val="space"/>
      <w:lvlText w:val="%1.%2.%3"/>
      <w:lvlJc w:val="left"/>
      <w:pPr>
        <w:ind w:left="567" w:hanging="567"/>
      </w:pPr>
      <w:rPr>
        <w:rFonts w:ascii="Times New Roman" w:eastAsia="黑体" w:hAnsi="Times New Roman" w:hint="default"/>
        <w:b/>
        <w:i w:val="0"/>
        <w:color w:val="auto"/>
        <w:sz w:val="24"/>
        <w:szCs w:val="24"/>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 w15:restartNumberingAfterBreak="0">
    <w:nsid w:val="75AC2358"/>
    <w:multiLevelType w:val="hybridMultilevel"/>
    <w:tmpl w:val="1004BE12"/>
    <w:lvl w:ilvl="0" w:tplc="396EB8F8">
      <w:start w:val="1"/>
      <w:numFmt w:val="japaneseCounting"/>
      <w:lvlText w:val="%1、"/>
      <w:lvlJc w:val="left"/>
      <w:pPr>
        <w:ind w:left="1282" w:hanging="720"/>
      </w:pPr>
      <w:rPr>
        <w:rFonts w:hint="default"/>
        <w:lang w:val="en-US"/>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9" w15:restartNumberingAfterBreak="0">
    <w:nsid w:val="7F05389E"/>
    <w:multiLevelType w:val="hybridMultilevel"/>
    <w:tmpl w:val="FFF284DA"/>
    <w:lvl w:ilvl="0" w:tplc="89C6DB5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7"/>
  </w:num>
  <w:num w:numId="2">
    <w:abstractNumId w:val="3"/>
  </w:num>
  <w:num w:numId="3">
    <w:abstractNumId w:val="2"/>
  </w:num>
  <w:num w:numId="4">
    <w:abstractNumId w:val="8"/>
  </w:num>
  <w:num w:numId="5">
    <w:abstractNumId w:val="6"/>
  </w:num>
  <w:num w:numId="6">
    <w:abstractNumId w:val="9"/>
  </w:num>
  <w:num w:numId="7">
    <w:abstractNumId w:val="1"/>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oNotTrackMove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OutStyle" w:val="&lt;KingyeeWXW&gt;&lt;OutStyle OutStyleID=&quot;&quot;&gt;&lt;CiteStyle Type=&quot;&quot; NumedType=&quot;&quot; SortType=&quot;&quot; StartNumber=&quot;&quot;/&gt;&lt;BiblStyle SortType=&quot;&quot; LayoutTempl=&quot;&quot; AbType=&quot;&quot; Title=&quot;&quot; AbCharCount=&quot;&quot;/&gt;&lt;CiteTempl Template=&quot;&quot; Positions=&quot;&quot; Is2Year=&quot;&quot; Startstr=&quot;&quot; EndStr=&quot;&quot; Separator=&quot;&quot;/&gt;&lt;BiblTempls&gt;&lt;/BiblTempls&gt;&lt;/OutStyle&gt;&lt;/KingyeeWXW&gt;_x000a_"/>
  </w:docVars>
  <w:rsids>
    <w:rsidRoot w:val="004E271E"/>
    <w:rsid w:val="00000083"/>
    <w:rsid w:val="000009F9"/>
    <w:rsid w:val="00001CE4"/>
    <w:rsid w:val="0000300A"/>
    <w:rsid w:val="00003792"/>
    <w:rsid w:val="0000739A"/>
    <w:rsid w:val="000116E9"/>
    <w:rsid w:val="000144FD"/>
    <w:rsid w:val="00014FFA"/>
    <w:rsid w:val="00016366"/>
    <w:rsid w:val="0001676F"/>
    <w:rsid w:val="0002245B"/>
    <w:rsid w:val="0002524A"/>
    <w:rsid w:val="00030895"/>
    <w:rsid w:val="0003201F"/>
    <w:rsid w:val="000330CE"/>
    <w:rsid w:val="00033C44"/>
    <w:rsid w:val="0004725E"/>
    <w:rsid w:val="00050695"/>
    <w:rsid w:val="00052A06"/>
    <w:rsid w:val="0005405B"/>
    <w:rsid w:val="000573AF"/>
    <w:rsid w:val="00057810"/>
    <w:rsid w:val="00060B95"/>
    <w:rsid w:val="00065FB6"/>
    <w:rsid w:val="00066D39"/>
    <w:rsid w:val="000735FE"/>
    <w:rsid w:val="00075EA0"/>
    <w:rsid w:val="00076C94"/>
    <w:rsid w:val="000772AD"/>
    <w:rsid w:val="00080BCA"/>
    <w:rsid w:val="00080C8E"/>
    <w:rsid w:val="0008106F"/>
    <w:rsid w:val="0008453C"/>
    <w:rsid w:val="0008552D"/>
    <w:rsid w:val="000862ED"/>
    <w:rsid w:val="000869C4"/>
    <w:rsid w:val="00087078"/>
    <w:rsid w:val="00087990"/>
    <w:rsid w:val="000959CE"/>
    <w:rsid w:val="000966AC"/>
    <w:rsid w:val="000A0329"/>
    <w:rsid w:val="000A281F"/>
    <w:rsid w:val="000A5382"/>
    <w:rsid w:val="000A665E"/>
    <w:rsid w:val="000A7EBE"/>
    <w:rsid w:val="000B4914"/>
    <w:rsid w:val="000B62F6"/>
    <w:rsid w:val="000B7D52"/>
    <w:rsid w:val="000C0270"/>
    <w:rsid w:val="000C41F3"/>
    <w:rsid w:val="000C4F04"/>
    <w:rsid w:val="000C53A2"/>
    <w:rsid w:val="000D6EBC"/>
    <w:rsid w:val="000E34E9"/>
    <w:rsid w:val="000E353D"/>
    <w:rsid w:val="000E4D6A"/>
    <w:rsid w:val="000E76B8"/>
    <w:rsid w:val="000E78BA"/>
    <w:rsid w:val="000F2D80"/>
    <w:rsid w:val="000F365D"/>
    <w:rsid w:val="000F60B2"/>
    <w:rsid w:val="000F76BB"/>
    <w:rsid w:val="001017A2"/>
    <w:rsid w:val="00103A36"/>
    <w:rsid w:val="00105A4B"/>
    <w:rsid w:val="00106590"/>
    <w:rsid w:val="001122D5"/>
    <w:rsid w:val="00112A50"/>
    <w:rsid w:val="00113967"/>
    <w:rsid w:val="00114161"/>
    <w:rsid w:val="001154E4"/>
    <w:rsid w:val="00116396"/>
    <w:rsid w:val="0011645A"/>
    <w:rsid w:val="0011785B"/>
    <w:rsid w:val="001234ED"/>
    <w:rsid w:val="00124E2B"/>
    <w:rsid w:val="001262B0"/>
    <w:rsid w:val="00126663"/>
    <w:rsid w:val="001303B7"/>
    <w:rsid w:val="00131152"/>
    <w:rsid w:val="00140289"/>
    <w:rsid w:val="00140F1E"/>
    <w:rsid w:val="001416E3"/>
    <w:rsid w:val="00141E33"/>
    <w:rsid w:val="001425F4"/>
    <w:rsid w:val="00142602"/>
    <w:rsid w:val="00143D59"/>
    <w:rsid w:val="0014461B"/>
    <w:rsid w:val="00145444"/>
    <w:rsid w:val="001475E9"/>
    <w:rsid w:val="00151488"/>
    <w:rsid w:val="001517FD"/>
    <w:rsid w:val="00151FFB"/>
    <w:rsid w:val="00155F75"/>
    <w:rsid w:val="00160E94"/>
    <w:rsid w:val="00163808"/>
    <w:rsid w:val="00164993"/>
    <w:rsid w:val="00165C94"/>
    <w:rsid w:val="00166483"/>
    <w:rsid w:val="0016695E"/>
    <w:rsid w:val="00167054"/>
    <w:rsid w:val="00171655"/>
    <w:rsid w:val="00171D06"/>
    <w:rsid w:val="00171DF7"/>
    <w:rsid w:val="00172F91"/>
    <w:rsid w:val="00173B24"/>
    <w:rsid w:val="00180274"/>
    <w:rsid w:val="0018136B"/>
    <w:rsid w:val="0018299B"/>
    <w:rsid w:val="001846FB"/>
    <w:rsid w:val="00184E14"/>
    <w:rsid w:val="00187E0D"/>
    <w:rsid w:val="001963BF"/>
    <w:rsid w:val="001A1C26"/>
    <w:rsid w:val="001A2AC9"/>
    <w:rsid w:val="001B0587"/>
    <w:rsid w:val="001B252B"/>
    <w:rsid w:val="001B3DA9"/>
    <w:rsid w:val="001B5656"/>
    <w:rsid w:val="001B5F35"/>
    <w:rsid w:val="001B6E19"/>
    <w:rsid w:val="001C0162"/>
    <w:rsid w:val="001C188F"/>
    <w:rsid w:val="001C3E39"/>
    <w:rsid w:val="001C63B5"/>
    <w:rsid w:val="001C7F49"/>
    <w:rsid w:val="001D0635"/>
    <w:rsid w:val="001D1D33"/>
    <w:rsid w:val="001D43A1"/>
    <w:rsid w:val="001D5ABB"/>
    <w:rsid w:val="001E0F79"/>
    <w:rsid w:val="001E437D"/>
    <w:rsid w:val="001E708B"/>
    <w:rsid w:val="001F2C41"/>
    <w:rsid w:val="001F35B0"/>
    <w:rsid w:val="001F6A76"/>
    <w:rsid w:val="001F7323"/>
    <w:rsid w:val="00200D35"/>
    <w:rsid w:val="0020165D"/>
    <w:rsid w:val="00201F50"/>
    <w:rsid w:val="00204078"/>
    <w:rsid w:val="002053B8"/>
    <w:rsid w:val="00207E97"/>
    <w:rsid w:val="00215EB6"/>
    <w:rsid w:val="00220185"/>
    <w:rsid w:val="002222DF"/>
    <w:rsid w:val="00222655"/>
    <w:rsid w:val="00223ED0"/>
    <w:rsid w:val="002277B7"/>
    <w:rsid w:val="00232214"/>
    <w:rsid w:val="002363B7"/>
    <w:rsid w:val="00237295"/>
    <w:rsid w:val="00241B3F"/>
    <w:rsid w:val="002441E2"/>
    <w:rsid w:val="00245B5A"/>
    <w:rsid w:val="00250115"/>
    <w:rsid w:val="002520F5"/>
    <w:rsid w:val="00252F54"/>
    <w:rsid w:val="00254151"/>
    <w:rsid w:val="002566D9"/>
    <w:rsid w:val="00260313"/>
    <w:rsid w:val="00262B75"/>
    <w:rsid w:val="00264FC2"/>
    <w:rsid w:val="00266270"/>
    <w:rsid w:val="00266408"/>
    <w:rsid w:val="00266D19"/>
    <w:rsid w:val="00270780"/>
    <w:rsid w:val="0027580C"/>
    <w:rsid w:val="002767A4"/>
    <w:rsid w:val="00277C34"/>
    <w:rsid w:val="00281E5F"/>
    <w:rsid w:val="002824E1"/>
    <w:rsid w:val="00283FCD"/>
    <w:rsid w:val="002855A7"/>
    <w:rsid w:val="0028797E"/>
    <w:rsid w:val="00291D18"/>
    <w:rsid w:val="0029214C"/>
    <w:rsid w:val="00292790"/>
    <w:rsid w:val="00293F89"/>
    <w:rsid w:val="00294484"/>
    <w:rsid w:val="00295E9F"/>
    <w:rsid w:val="00296347"/>
    <w:rsid w:val="00297A67"/>
    <w:rsid w:val="002A10CD"/>
    <w:rsid w:val="002A14E7"/>
    <w:rsid w:val="002A2472"/>
    <w:rsid w:val="002A5F8C"/>
    <w:rsid w:val="002B025E"/>
    <w:rsid w:val="002B14FF"/>
    <w:rsid w:val="002B2F03"/>
    <w:rsid w:val="002B34C8"/>
    <w:rsid w:val="002C1603"/>
    <w:rsid w:val="002C3BD0"/>
    <w:rsid w:val="002C3CB1"/>
    <w:rsid w:val="002C5006"/>
    <w:rsid w:val="002C5B64"/>
    <w:rsid w:val="002D0BF6"/>
    <w:rsid w:val="002D3B48"/>
    <w:rsid w:val="002D64D7"/>
    <w:rsid w:val="002D6E4E"/>
    <w:rsid w:val="002D7A48"/>
    <w:rsid w:val="002E0C9C"/>
    <w:rsid w:val="002E0DD9"/>
    <w:rsid w:val="002E1079"/>
    <w:rsid w:val="002E274A"/>
    <w:rsid w:val="002E3653"/>
    <w:rsid w:val="002E48C6"/>
    <w:rsid w:val="002E5747"/>
    <w:rsid w:val="002F1C89"/>
    <w:rsid w:val="002F5C12"/>
    <w:rsid w:val="002F7209"/>
    <w:rsid w:val="00301401"/>
    <w:rsid w:val="0030756C"/>
    <w:rsid w:val="00307A53"/>
    <w:rsid w:val="00312444"/>
    <w:rsid w:val="00313206"/>
    <w:rsid w:val="00314E23"/>
    <w:rsid w:val="00315D9C"/>
    <w:rsid w:val="00316E5E"/>
    <w:rsid w:val="00317550"/>
    <w:rsid w:val="003202DB"/>
    <w:rsid w:val="003217BF"/>
    <w:rsid w:val="00322682"/>
    <w:rsid w:val="0032455E"/>
    <w:rsid w:val="00324D47"/>
    <w:rsid w:val="00326656"/>
    <w:rsid w:val="0032683E"/>
    <w:rsid w:val="00331389"/>
    <w:rsid w:val="00332A6F"/>
    <w:rsid w:val="003337EE"/>
    <w:rsid w:val="00336B1B"/>
    <w:rsid w:val="003452C6"/>
    <w:rsid w:val="00347321"/>
    <w:rsid w:val="00352AF6"/>
    <w:rsid w:val="00356AD4"/>
    <w:rsid w:val="00357191"/>
    <w:rsid w:val="003651A5"/>
    <w:rsid w:val="00365F09"/>
    <w:rsid w:val="003708F8"/>
    <w:rsid w:val="003710A5"/>
    <w:rsid w:val="003724F2"/>
    <w:rsid w:val="0037548B"/>
    <w:rsid w:val="00381823"/>
    <w:rsid w:val="00381EB7"/>
    <w:rsid w:val="003827EF"/>
    <w:rsid w:val="0038680C"/>
    <w:rsid w:val="00394610"/>
    <w:rsid w:val="00395B5C"/>
    <w:rsid w:val="003A1887"/>
    <w:rsid w:val="003A23F8"/>
    <w:rsid w:val="003A5041"/>
    <w:rsid w:val="003A7D99"/>
    <w:rsid w:val="003B321C"/>
    <w:rsid w:val="003B6826"/>
    <w:rsid w:val="003B7BE4"/>
    <w:rsid w:val="003C273A"/>
    <w:rsid w:val="003C5855"/>
    <w:rsid w:val="003D177A"/>
    <w:rsid w:val="003D1C95"/>
    <w:rsid w:val="003D3D25"/>
    <w:rsid w:val="003D4009"/>
    <w:rsid w:val="003D580B"/>
    <w:rsid w:val="003D5CF6"/>
    <w:rsid w:val="003E0097"/>
    <w:rsid w:val="003E1DBD"/>
    <w:rsid w:val="003E2A2D"/>
    <w:rsid w:val="003E30A0"/>
    <w:rsid w:val="003E3360"/>
    <w:rsid w:val="003E4E8D"/>
    <w:rsid w:val="003E526D"/>
    <w:rsid w:val="003E5B03"/>
    <w:rsid w:val="003E69DA"/>
    <w:rsid w:val="003E6C54"/>
    <w:rsid w:val="003F0273"/>
    <w:rsid w:val="003F5602"/>
    <w:rsid w:val="003F5756"/>
    <w:rsid w:val="003F75E6"/>
    <w:rsid w:val="003F7EC4"/>
    <w:rsid w:val="00402049"/>
    <w:rsid w:val="0040211B"/>
    <w:rsid w:val="0040351F"/>
    <w:rsid w:val="004043C0"/>
    <w:rsid w:val="00407162"/>
    <w:rsid w:val="00413B99"/>
    <w:rsid w:val="00413DAC"/>
    <w:rsid w:val="00414CC4"/>
    <w:rsid w:val="00414F95"/>
    <w:rsid w:val="00416F90"/>
    <w:rsid w:val="00420406"/>
    <w:rsid w:val="004223CD"/>
    <w:rsid w:val="00423596"/>
    <w:rsid w:val="00424B89"/>
    <w:rsid w:val="00424D76"/>
    <w:rsid w:val="00427675"/>
    <w:rsid w:val="00427A05"/>
    <w:rsid w:val="00427DB7"/>
    <w:rsid w:val="004302EE"/>
    <w:rsid w:val="00431779"/>
    <w:rsid w:val="004330FD"/>
    <w:rsid w:val="00433DA8"/>
    <w:rsid w:val="00434734"/>
    <w:rsid w:val="00435924"/>
    <w:rsid w:val="00437CDD"/>
    <w:rsid w:val="004417CA"/>
    <w:rsid w:val="004417D1"/>
    <w:rsid w:val="0044434D"/>
    <w:rsid w:val="004515D8"/>
    <w:rsid w:val="00451AEC"/>
    <w:rsid w:val="0045522E"/>
    <w:rsid w:val="0045608C"/>
    <w:rsid w:val="0045629F"/>
    <w:rsid w:val="00456C10"/>
    <w:rsid w:val="0046083B"/>
    <w:rsid w:val="00464F98"/>
    <w:rsid w:val="004659D9"/>
    <w:rsid w:val="00465B87"/>
    <w:rsid w:val="00466EB7"/>
    <w:rsid w:val="00466FF8"/>
    <w:rsid w:val="00473ADE"/>
    <w:rsid w:val="004744B2"/>
    <w:rsid w:val="00475053"/>
    <w:rsid w:val="00475194"/>
    <w:rsid w:val="0047612D"/>
    <w:rsid w:val="00476C1A"/>
    <w:rsid w:val="00476D7D"/>
    <w:rsid w:val="004834EB"/>
    <w:rsid w:val="00485ABE"/>
    <w:rsid w:val="004869E3"/>
    <w:rsid w:val="00490E77"/>
    <w:rsid w:val="0049107A"/>
    <w:rsid w:val="004936BE"/>
    <w:rsid w:val="004A0A3F"/>
    <w:rsid w:val="004A3280"/>
    <w:rsid w:val="004A4CDA"/>
    <w:rsid w:val="004A5A32"/>
    <w:rsid w:val="004A7EE5"/>
    <w:rsid w:val="004A7F60"/>
    <w:rsid w:val="004B0793"/>
    <w:rsid w:val="004B0C8A"/>
    <w:rsid w:val="004B2A39"/>
    <w:rsid w:val="004C4033"/>
    <w:rsid w:val="004D1D5C"/>
    <w:rsid w:val="004D5596"/>
    <w:rsid w:val="004D6671"/>
    <w:rsid w:val="004D6792"/>
    <w:rsid w:val="004E0675"/>
    <w:rsid w:val="004E09D4"/>
    <w:rsid w:val="004E2089"/>
    <w:rsid w:val="004E271E"/>
    <w:rsid w:val="004E30A4"/>
    <w:rsid w:val="004E44F1"/>
    <w:rsid w:val="004E46A7"/>
    <w:rsid w:val="004E58DA"/>
    <w:rsid w:val="004E70C0"/>
    <w:rsid w:val="004F1A32"/>
    <w:rsid w:val="004F23C3"/>
    <w:rsid w:val="004F7A2C"/>
    <w:rsid w:val="00502320"/>
    <w:rsid w:val="005045EA"/>
    <w:rsid w:val="00506710"/>
    <w:rsid w:val="00507033"/>
    <w:rsid w:val="00507F10"/>
    <w:rsid w:val="00513D2C"/>
    <w:rsid w:val="005144D2"/>
    <w:rsid w:val="00517BE8"/>
    <w:rsid w:val="00525439"/>
    <w:rsid w:val="00527D14"/>
    <w:rsid w:val="005306AE"/>
    <w:rsid w:val="00530F2B"/>
    <w:rsid w:val="00531FB2"/>
    <w:rsid w:val="0053213D"/>
    <w:rsid w:val="0053477E"/>
    <w:rsid w:val="005373F3"/>
    <w:rsid w:val="00542A00"/>
    <w:rsid w:val="005431B2"/>
    <w:rsid w:val="00543245"/>
    <w:rsid w:val="00543991"/>
    <w:rsid w:val="00550BE4"/>
    <w:rsid w:val="005511D6"/>
    <w:rsid w:val="005532C3"/>
    <w:rsid w:val="005626FC"/>
    <w:rsid w:val="005659BA"/>
    <w:rsid w:val="00566136"/>
    <w:rsid w:val="00566E31"/>
    <w:rsid w:val="005736C0"/>
    <w:rsid w:val="005746E5"/>
    <w:rsid w:val="00575D69"/>
    <w:rsid w:val="005765C1"/>
    <w:rsid w:val="00580FDF"/>
    <w:rsid w:val="00582D1D"/>
    <w:rsid w:val="005843B4"/>
    <w:rsid w:val="00587873"/>
    <w:rsid w:val="00587F90"/>
    <w:rsid w:val="005901F3"/>
    <w:rsid w:val="005A234E"/>
    <w:rsid w:val="005A6ED1"/>
    <w:rsid w:val="005A70CA"/>
    <w:rsid w:val="005A75D2"/>
    <w:rsid w:val="005B079F"/>
    <w:rsid w:val="005B17BE"/>
    <w:rsid w:val="005B251A"/>
    <w:rsid w:val="005C00D6"/>
    <w:rsid w:val="005C139A"/>
    <w:rsid w:val="005C315A"/>
    <w:rsid w:val="005C4847"/>
    <w:rsid w:val="005C6A21"/>
    <w:rsid w:val="005C6F76"/>
    <w:rsid w:val="005C71AC"/>
    <w:rsid w:val="005C7BB6"/>
    <w:rsid w:val="005D7490"/>
    <w:rsid w:val="005E0889"/>
    <w:rsid w:val="005E33B9"/>
    <w:rsid w:val="005E383F"/>
    <w:rsid w:val="005E4DF6"/>
    <w:rsid w:val="005E5E15"/>
    <w:rsid w:val="005F0269"/>
    <w:rsid w:val="005F2457"/>
    <w:rsid w:val="005F2E82"/>
    <w:rsid w:val="005F457B"/>
    <w:rsid w:val="005F4ACA"/>
    <w:rsid w:val="005F61A0"/>
    <w:rsid w:val="005F7101"/>
    <w:rsid w:val="005F7499"/>
    <w:rsid w:val="0060329A"/>
    <w:rsid w:val="00603431"/>
    <w:rsid w:val="006047C9"/>
    <w:rsid w:val="00605EE5"/>
    <w:rsid w:val="0060694E"/>
    <w:rsid w:val="006073FD"/>
    <w:rsid w:val="006104C8"/>
    <w:rsid w:val="00613D47"/>
    <w:rsid w:val="00613D97"/>
    <w:rsid w:val="006156C0"/>
    <w:rsid w:val="00615A5F"/>
    <w:rsid w:val="0061629C"/>
    <w:rsid w:val="00621A26"/>
    <w:rsid w:val="0062309B"/>
    <w:rsid w:val="00624296"/>
    <w:rsid w:val="00626927"/>
    <w:rsid w:val="006350E8"/>
    <w:rsid w:val="006371E2"/>
    <w:rsid w:val="00640520"/>
    <w:rsid w:val="00641F6E"/>
    <w:rsid w:val="00642986"/>
    <w:rsid w:val="0064665B"/>
    <w:rsid w:val="00646F9D"/>
    <w:rsid w:val="006475B2"/>
    <w:rsid w:val="006509AB"/>
    <w:rsid w:val="00652378"/>
    <w:rsid w:val="006534DC"/>
    <w:rsid w:val="00653C64"/>
    <w:rsid w:val="00654379"/>
    <w:rsid w:val="00661036"/>
    <w:rsid w:val="0066176D"/>
    <w:rsid w:val="00663FDF"/>
    <w:rsid w:val="00664369"/>
    <w:rsid w:val="00665CFD"/>
    <w:rsid w:val="00667B16"/>
    <w:rsid w:val="006716F6"/>
    <w:rsid w:val="00672003"/>
    <w:rsid w:val="006724B4"/>
    <w:rsid w:val="0067598C"/>
    <w:rsid w:val="0067633C"/>
    <w:rsid w:val="00681129"/>
    <w:rsid w:val="006827B5"/>
    <w:rsid w:val="0068315C"/>
    <w:rsid w:val="00685132"/>
    <w:rsid w:val="00691A38"/>
    <w:rsid w:val="0069631E"/>
    <w:rsid w:val="00696629"/>
    <w:rsid w:val="00697B64"/>
    <w:rsid w:val="006A131F"/>
    <w:rsid w:val="006A5C78"/>
    <w:rsid w:val="006A7EAB"/>
    <w:rsid w:val="006B03C3"/>
    <w:rsid w:val="006B04B9"/>
    <w:rsid w:val="006B05F6"/>
    <w:rsid w:val="006B2736"/>
    <w:rsid w:val="006B3088"/>
    <w:rsid w:val="006B5980"/>
    <w:rsid w:val="006C0537"/>
    <w:rsid w:val="006C1533"/>
    <w:rsid w:val="006C36AF"/>
    <w:rsid w:val="006C4F64"/>
    <w:rsid w:val="006D1CF9"/>
    <w:rsid w:val="006D216E"/>
    <w:rsid w:val="006D2F05"/>
    <w:rsid w:val="006D5FAB"/>
    <w:rsid w:val="006D7432"/>
    <w:rsid w:val="006E121B"/>
    <w:rsid w:val="006E18B9"/>
    <w:rsid w:val="006E2B3C"/>
    <w:rsid w:val="006E6974"/>
    <w:rsid w:val="006F05BF"/>
    <w:rsid w:val="006F0A35"/>
    <w:rsid w:val="006F1D34"/>
    <w:rsid w:val="006F3794"/>
    <w:rsid w:val="006F70BD"/>
    <w:rsid w:val="00702BF9"/>
    <w:rsid w:val="00702FE7"/>
    <w:rsid w:val="0070469E"/>
    <w:rsid w:val="00706353"/>
    <w:rsid w:val="00707015"/>
    <w:rsid w:val="00711D83"/>
    <w:rsid w:val="00715782"/>
    <w:rsid w:val="00720B04"/>
    <w:rsid w:val="00720FB2"/>
    <w:rsid w:val="00721CB0"/>
    <w:rsid w:val="00723B6C"/>
    <w:rsid w:val="00730D70"/>
    <w:rsid w:val="0073243A"/>
    <w:rsid w:val="0073431D"/>
    <w:rsid w:val="00734B64"/>
    <w:rsid w:val="0073574D"/>
    <w:rsid w:val="00740765"/>
    <w:rsid w:val="0074420C"/>
    <w:rsid w:val="007453A4"/>
    <w:rsid w:val="00745E4A"/>
    <w:rsid w:val="00750CA6"/>
    <w:rsid w:val="00751D56"/>
    <w:rsid w:val="00752F1C"/>
    <w:rsid w:val="00754A03"/>
    <w:rsid w:val="00754A5E"/>
    <w:rsid w:val="00754D6B"/>
    <w:rsid w:val="00755639"/>
    <w:rsid w:val="00756FCD"/>
    <w:rsid w:val="007603A9"/>
    <w:rsid w:val="00760EBE"/>
    <w:rsid w:val="00762EF7"/>
    <w:rsid w:val="00763A34"/>
    <w:rsid w:val="00763D38"/>
    <w:rsid w:val="007647E4"/>
    <w:rsid w:val="007651BF"/>
    <w:rsid w:val="00767F43"/>
    <w:rsid w:val="00771FDC"/>
    <w:rsid w:val="0077368C"/>
    <w:rsid w:val="0077392F"/>
    <w:rsid w:val="00774EF0"/>
    <w:rsid w:val="00776480"/>
    <w:rsid w:val="00776706"/>
    <w:rsid w:val="00776F35"/>
    <w:rsid w:val="00782AE9"/>
    <w:rsid w:val="00796537"/>
    <w:rsid w:val="007976B5"/>
    <w:rsid w:val="007A0AC5"/>
    <w:rsid w:val="007A532E"/>
    <w:rsid w:val="007A59FB"/>
    <w:rsid w:val="007B1A56"/>
    <w:rsid w:val="007B212A"/>
    <w:rsid w:val="007B2CF9"/>
    <w:rsid w:val="007B4B1D"/>
    <w:rsid w:val="007B6B66"/>
    <w:rsid w:val="007B6C4B"/>
    <w:rsid w:val="007C2E46"/>
    <w:rsid w:val="007C35E1"/>
    <w:rsid w:val="007C3B07"/>
    <w:rsid w:val="007C7A08"/>
    <w:rsid w:val="007D039B"/>
    <w:rsid w:val="007D27B8"/>
    <w:rsid w:val="007D3EA6"/>
    <w:rsid w:val="007D44A3"/>
    <w:rsid w:val="007D537B"/>
    <w:rsid w:val="007D6F40"/>
    <w:rsid w:val="007D706B"/>
    <w:rsid w:val="007E04C5"/>
    <w:rsid w:val="007E1BFF"/>
    <w:rsid w:val="007E222E"/>
    <w:rsid w:val="007E2C7A"/>
    <w:rsid w:val="007E31BE"/>
    <w:rsid w:val="007E6BED"/>
    <w:rsid w:val="007F1AF7"/>
    <w:rsid w:val="007F33FF"/>
    <w:rsid w:val="007F3C04"/>
    <w:rsid w:val="007F3E8C"/>
    <w:rsid w:val="007F4464"/>
    <w:rsid w:val="007F6442"/>
    <w:rsid w:val="007F64C8"/>
    <w:rsid w:val="008000B5"/>
    <w:rsid w:val="00801C05"/>
    <w:rsid w:val="00801EE9"/>
    <w:rsid w:val="00804F72"/>
    <w:rsid w:val="00805955"/>
    <w:rsid w:val="008104D1"/>
    <w:rsid w:val="00811E3D"/>
    <w:rsid w:val="008129BF"/>
    <w:rsid w:val="008149AD"/>
    <w:rsid w:val="00814C51"/>
    <w:rsid w:val="00821C5C"/>
    <w:rsid w:val="00823EC7"/>
    <w:rsid w:val="008251A6"/>
    <w:rsid w:val="00826C78"/>
    <w:rsid w:val="0082768E"/>
    <w:rsid w:val="00830CBE"/>
    <w:rsid w:val="00831D01"/>
    <w:rsid w:val="00832A79"/>
    <w:rsid w:val="008331AE"/>
    <w:rsid w:val="00836C97"/>
    <w:rsid w:val="00837069"/>
    <w:rsid w:val="00837135"/>
    <w:rsid w:val="0084048D"/>
    <w:rsid w:val="0084070D"/>
    <w:rsid w:val="00840976"/>
    <w:rsid w:val="00841628"/>
    <w:rsid w:val="00850DA6"/>
    <w:rsid w:val="00851369"/>
    <w:rsid w:val="00852AB4"/>
    <w:rsid w:val="00853B4F"/>
    <w:rsid w:val="00860C0C"/>
    <w:rsid w:val="00863A6D"/>
    <w:rsid w:val="00864873"/>
    <w:rsid w:val="00864ECF"/>
    <w:rsid w:val="00870C04"/>
    <w:rsid w:val="00873ACC"/>
    <w:rsid w:val="00875B3C"/>
    <w:rsid w:val="00877E78"/>
    <w:rsid w:val="00880760"/>
    <w:rsid w:val="0088375C"/>
    <w:rsid w:val="00883F4C"/>
    <w:rsid w:val="0088453F"/>
    <w:rsid w:val="0088568E"/>
    <w:rsid w:val="00890C7B"/>
    <w:rsid w:val="00891667"/>
    <w:rsid w:val="0089567B"/>
    <w:rsid w:val="00896D41"/>
    <w:rsid w:val="00897C05"/>
    <w:rsid w:val="008A11C4"/>
    <w:rsid w:val="008A4624"/>
    <w:rsid w:val="008A7F47"/>
    <w:rsid w:val="008B054A"/>
    <w:rsid w:val="008B48BF"/>
    <w:rsid w:val="008B7452"/>
    <w:rsid w:val="008C1AC0"/>
    <w:rsid w:val="008C3F41"/>
    <w:rsid w:val="008C4393"/>
    <w:rsid w:val="008C49D2"/>
    <w:rsid w:val="008C6115"/>
    <w:rsid w:val="008D01F2"/>
    <w:rsid w:val="008D1429"/>
    <w:rsid w:val="008D4539"/>
    <w:rsid w:val="008D4AB2"/>
    <w:rsid w:val="008E0D70"/>
    <w:rsid w:val="008E4031"/>
    <w:rsid w:val="008E40B1"/>
    <w:rsid w:val="008E4C1A"/>
    <w:rsid w:val="008E5549"/>
    <w:rsid w:val="008E55DB"/>
    <w:rsid w:val="008E7E12"/>
    <w:rsid w:val="008F0250"/>
    <w:rsid w:val="008F434D"/>
    <w:rsid w:val="008F4EB8"/>
    <w:rsid w:val="008F5A47"/>
    <w:rsid w:val="00902A75"/>
    <w:rsid w:val="00905313"/>
    <w:rsid w:val="00905AB0"/>
    <w:rsid w:val="00906570"/>
    <w:rsid w:val="00907D68"/>
    <w:rsid w:val="0091114C"/>
    <w:rsid w:val="00911767"/>
    <w:rsid w:val="00912974"/>
    <w:rsid w:val="00912F35"/>
    <w:rsid w:val="00913000"/>
    <w:rsid w:val="00914ADF"/>
    <w:rsid w:val="0091554E"/>
    <w:rsid w:val="00921D56"/>
    <w:rsid w:val="0093042A"/>
    <w:rsid w:val="00931971"/>
    <w:rsid w:val="00934C6F"/>
    <w:rsid w:val="0093742F"/>
    <w:rsid w:val="00940719"/>
    <w:rsid w:val="00942598"/>
    <w:rsid w:val="00944D1F"/>
    <w:rsid w:val="009460E9"/>
    <w:rsid w:val="00951545"/>
    <w:rsid w:val="009558AB"/>
    <w:rsid w:val="00955DCD"/>
    <w:rsid w:val="00956AB0"/>
    <w:rsid w:val="009626AF"/>
    <w:rsid w:val="00962CE6"/>
    <w:rsid w:val="00970F81"/>
    <w:rsid w:val="00973A27"/>
    <w:rsid w:val="00974B64"/>
    <w:rsid w:val="00975C28"/>
    <w:rsid w:val="00976533"/>
    <w:rsid w:val="00977BCB"/>
    <w:rsid w:val="00982F9F"/>
    <w:rsid w:val="00985352"/>
    <w:rsid w:val="00986589"/>
    <w:rsid w:val="009901A2"/>
    <w:rsid w:val="009922FD"/>
    <w:rsid w:val="009941E7"/>
    <w:rsid w:val="00995191"/>
    <w:rsid w:val="009973E1"/>
    <w:rsid w:val="009976AD"/>
    <w:rsid w:val="009A341E"/>
    <w:rsid w:val="009A37BE"/>
    <w:rsid w:val="009A6DF2"/>
    <w:rsid w:val="009B71E6"/>
    <w:rsid w:val="009B78F7"/>
    <w:rsid w:val="009C1213"/>
    <w:rsid w:val="009C3064"/>
    <w:rsid w:val="009C4AA4"/>
    <w:rsid w:val="009C5185"/>
    <w:rsid w:val="009C7CE3"/>
    <w:rsid w:val="009D1521"/>
    <w:rsid w:val="009D256C"/>
    <w:rsid w:val="009D27AC"/>
    <w:rsid w:val="009D4923"/>
    <w:rsid w:val="009D5A02"/>
    <w:rsid w:val="009D6FC0"/>
    <w:rsid w:val="009D76FF"/>
    <w:rsid w:val="009E372E"/>
    <w:rsid w:val="009E39EC"/>
    <w:rsid w:val="009E58E9"/>
    <w:rsid w:val="009E5AFE"/>
    <w:rsid w:val="009E6439"/>
    <w:rsid w:val="009F1D0D"/>
    <w:rsid w:val="009F2030"/>
    <w:rsid w:val="009F512A"/>
    <w:rsid w:val="009F6ACE"/>
    <w:rsid w:val="009F6BFA"/>
    <w:rsid w:val="00A030A8"/>
    <w:rsid w:val="00A0314E"/>
    <w:rsid w:val="00A041C8"/>
    <w:rsid w:val="00A052F0"/>
    <w:rsid w:val="00A05C04"/>
    <w:rsid w:val="00A07039"/>
    <w:rsid w:val="00A116FF"/>
    <w:rsid w:val="00A12FA8"/>
    <w:rsid w:val="00A15FE8"/>
    <w:rsid w:val="00A16E35"/>
    <w:rsid w:val="00A20781"/>
    <w:rsid w:val="00A21B2D"/>
    <w:rsid w:val="00A21F53"/>
    <w:rsid w:val="00A234BE"/>
    <w:rsid w:val="00A243DE"/>
    <w:rsid w:val="00A24640"/>
    <w:rsid w:val="00A24EF5"/>
    <w:rsid w:val="00A2546B"/>
    <w:rsid w:val="00A34901"/>
    <w:rsid w:val="00A36292"/>
    <w:rsid w:val="00A36CBD"/>
    <w:rsid w:val="00A37101"/>
    <w:rsid w:val="00A3727D"/>
    <w:rsid w:val="00A37F83"/>
    <w:rsid w:val="00A40227"/>
    <w:rsid w:val="00A40551"/>
    <w:rsid w:val="00A422EA"/>
    <w:rsid w:val="00A440FF"/>
    <w:rsid w:val="00A476F8"/>
    <w:rsid w:val="00A514BE"/>
    <w:rsid w:val="00A57CFC"/>
    <w:rsid w:val="00A60500"/>
    <w:rsid w:val="00A61A30"/>
    <w:rsid w:val="00A62116"/>
    <w:rsid w:val="00A624A9"/>
    <w:rsid w:val="00A7225F"/>
    <w:rsid w:val="00A72837"/>
    <w:rsid w:val="00A736F0"/>
    <w:rsid w:val="00A753F5"/>
    <w:rsid w:val="00A76359"/>
    <w:rsid w:val="00A76E57"/>
    <w:rsid w:val="00A80201"/>
    <w:rsid w:val="00A83356"/>
    <w:rsid w:val="00A864E8"/>
    <w:rsid w:val="00A87B51"/>
    <w:rsid w:val="00A90E1C"/>
    <w:rsid w:val="00A915C8"/>
    <w:rsid w:val="00A92BC0"/>
    <w:rsid w:val="00A936D1"/>
    <w:rsid w:val="00A93E95"/>
    <w:rsid w:val="00A93F4B"/>
    <w:rsid w:val="00A9418D"/>
    <w:rsid w:val="00A94CC0"/>
    <w:rsid w:val="00A9561C"/>
    <w:rsid w:val="00A97094"/>
    <w:rsid w:val="00AA27B9"/>
    <w:rsid w:val="00AB0940"/>
    <w:rsid w:val="00AB1EFB"/>
    <w:rsid w:val="00AB36FE"/>
    <w:rsid w:val="00AB3E83"/>
    <w:rsid w:val="00AB3E8A"/>
    <w:rsid w:val="00AB587D"/>
    <w:rsid w:val="00AC1B46"/>
    <w:rsid w:val="00AC6170"/>
    <w:rsid w:val="00AC67E2"/>
    <w:rsid w:val="00AC6D01"/>
    <w:rsid w:val="00AD0022"/>
    <w:rsid w:val="00AD0984"/>
    <w:rsid w:val="00AD0E6C"/>
    <w:rsid w:val="00AD6EA0"/>
    <w:rsid w:val="00AE06DC"/>
    <w:rsid w:val="00AE092C"/>
    <w:rsid w:val="00AE0EA7"/>
    <w:rsid w:val="00AE4E3B"/>
    <w:rsid w:val="00B016DA"/>
    <w:rsid w:val="00B02FD8"/>
    <w:rsid w:val="00B036CC"/>
    <w:rsid w:val="00B05BC1"/>
    <w:rsid w:val="00B05BDF"/>
    <w:rsid w:val="00B06568"/>
    <w:rsid w:val="00B07201"/>
    <w:rsid w:val="00B0739B"/>
    <w:rsid w:val="00B10DFF"/>
    <w:rsid w:val="00B11D32"/>
    <w:rsid w:val="00B12F49"/>
    <w:rsid w:val="00B13671"/>
    <w:rsid w:val="00B13D03"/>
    <w:rsid w:val="00B14654"/>
    <w:rsid w:val="00B1780A"/>
    <w:rsid w:val="00B21E70"/>
    <w:rsid w:val="00B23343"/>
    <w:rsid w:val="00B2499C"/>
    <w:rsid w:val="00B25136"/>
    <w:rsid w:val="00B25839"/>
    <w:rsid w:val="00B27AB4"/>
    <w:rsid w:val="00B312F7"/>
    <w:rsid w:val="00B3482A"/>
    <w:rsid w:val="00B36F0F"/>
    <w:rsid w:val="00B3706B"/>
    <w:rsid w:val="00B405F7"/>
    <w:rsid w:val="00B41AA2"/>
    <w:rsid w:val="00B42BC7"/>
    <w:rsid w:val="00B44725"/>
    <w:rsid w:val="00B4785A"/>
    <w:rsid w:val="00B55088"/>
    <w:rsid w:val="00B65A9F"/>
    <w:rsid w:val="00B65F85"/>
    <w:rsid w:val="00B66594"/>
    <w:rsid w:val="00B70CDE"/>
    <w:rsid w:val="00B72263"/>
    <w:rsid w:val="00B72AC6"/>
    <w:rsid w:val="00B7302B"/>
    <w:rsid w:val="00B73E21"/>
    <w:rsid w:val="00B75731"/>
    <w:rsid w:val="00B75B35"/>
    <w:rsid w:val="00B76895"/>
    <w:rsid w:val="00B7699F"/>
    <w:rsid w:val="00B85979"/>
    <w:rsid w:val="00B92BEA"/>
    <w:rsid w:val="00B936FE"/>
    <w:rsid w:val="00BA0EC6"/>
    <w:rsid w:val="00BA335B"/>
    <w:rsid w:val="00BA34BD"/>
    <w:rsid w:val="00BA3A52"/>
    <w:rsid w:val="00BA3B22"/>
    <w:rsid w:val="00BA5D93"/>
    <w:rsid w:val="00BA5FAA"/>
    <w:rsid w:val="00BB06E2"/>
    <w:rsid w:val="00BB113A"/>
    <w:rsid w:val="00BB2BCA"/>
    <w:rsid w:val="00BB4E83"/>
    <w:rsid w:val="00BC3C3A"/>
    <w:rsid w:val="00BC3FBE"/>
    <w:rsid w:val="00BC5679"/>
    <w:rsid w:val="00BD05C2"/>
    <w:rsid w:val="00BD0D3A"/>
    <w:rsid w:val="00BD3464"/>
    <w:rsid w:val="00BD34F9"/>
    <w:rsid w:val="00BD45EF"/>
    <w:rsid w:val="00BD4C1B"/>
    <w:rsid w:val="00BD4D36"/>
    <w:rsid w:val="00BE02A3"/>
    <w:rsid w:val="00BE0346"/>
    <w:rsid w:val="00BE2085"/>
    <w:rsid w:val="00BE2E77"/>
    <w:rsid w:val="00BE4744"/>
    <w:rsid w:val="00BE511E"/>
    <w:rsid w:val="00BF1BC1"/>
    <w:rsid w:val="00BF2D13"/>
    <w:rsid w:val="00C0072C"/>
    <w:rsid w:val="00C041BE"/>
    <w:rsid w:val="00C0447F"/>
    <w:rsid w:val="00C0627A"/>
    <w:rsid w:val="00C11A06"/>
    <w:rsid w:val="00C13291"/>
    <w:rsid w:val="00C1401D"/>
    <w:rsid w:val="00C20879"/>
    <w:rsid w:val="00C225C2"/>
    <w:rsid w:val="00C336C7"/>
    <w:rsid w:val="00C35311"/>
    <w:rsid w:val="00C36016"/>
    <w:rsid w:val="00C45061"/>
    <w:rsid w:val="00C46D12"/>
    <w:rsid w:val="00C52D24"/>
    <w:rsid w:val="00C56F54"/>
    <w:rsid w:val="00C61B34"/>
    <w:rsid w:val="00C63BCA"/>
    <w:rsid w:val="00C650FE"/>
    <w:rsid w:val="00C70E0D"/>
    <w:rsid w:val="00C71B5E"/>
    <w:rsid w:val="00C73BC1"/>
    <w:rsid w:val="00C74B5F"/>
    <w:rsid w:val="00C74FA7"/>
    <w:rsid w:val="00C75A56"/>
    <w:rsid w:val="00C774D5"/>
    <w:rsid w:val="00C818FD"/>
    <w:rsid w:val="00C82484"/>
    <w:rsid w:val="00C825A3"/>
    <w:rsid w:val="00C83703"/>
    <w:rsid w:val="00C83DC5"/>
    <w:rsid w:val="00C8551D"/>
    <w:rsid w:val="00C93000"/>
    <w:rsid w:val="00C934C5"/>
    <w:rsid w:val="00C9460C"/>
    <w:rsid w:val="00C95F52"/>
    <w:rsid w:val="00C96593"/>
    <w:rsid w:val="00C974FE"/>
    <w:rsid w:val="00CA1469"/>
    <w:rsid w:val="00CA4B6B"/>
    <w:rsid w:val="00CA7870"/>
    <w:rsid w:val="00CB2101"/>
    <w:rsid w:val="00CB5A37"/>
    <w:rsid w:val="00CB65AB"/>
    <w:rsid w:val="00CC0DB4"/>
    <w:rsid w:val="00CC0E56"/>
    <w:rsid w:val="00CC10E0"/>
    <w:rsid w:val="00CC10F4"/>
    <w:rsid w:val="00CC6DF0"/>
    <w:rsid w:val="00CD1181"/>
    <w:rsid w:val="00CD163A"/>
    <w:rsid w:val="00CD3DE7"/>
    <w:rsid w:val="00CD65FF"/>
    <w:rsid w:val="00CE038B"/>
    <w:rsid w:val="00CE0BD6"/>
    <w:rsid w:val="00CE586C"/>
    <w:rsid w:val="00CF002F"/>
    <w:rsid w:val="00CF55FA"/>
    <w:rsid w:val="00CF58C3"/>
    <w:rsid w:val="00CF5C6F"/>
    <w:rsid w:val="00CF7882"/>
    <w:rsid w:val="00D0114F"/>
    <w:rsid w:val="00D03BAB"/>
    <w:rsid w:val="00D03EA6"/>
    <w:rsid w:val="00D066BA"/>
    <w:rsid w:val="00D07A5F"/>
    <w:rsid w:val="00D115DD"/>
    <w:rsid w:val="00D12BF8"/>
    <w:rsid w:val="00D20518"/>
    <w:rsid w:val="00D23797"/>
    <w:rsid w:val="00D26056"/>
    <w:rsid w:val="00D31A87"/>
    <w:rsid w:val="00D327CE"/>
    <w:rsid w:val="00D329E4"/>
    <w:rsid w:val="00D338EC"/>
    <w:rsid w:val="00D34821"/>
    <w:rsid w:val="00D411FE"/>
    <w:rsid w:val="00D46492"/>
    <w:rsid w:val="00D60EBF"/>
    <w:rsid w:val="00D62AB1"/>
    <w:rsid w:val="00D65C76"/>
    <w:rsid w:val="00D73446"/>
    <w:rsid w:val="00D77773"/>
    <w:rsid w:val="00D8297D"/>
    <w:rsid w:val="00D85EED"/>
    <w:rsid w:val="00D93D45"/>
    <w:rsid w:val="00D944C5"/>
    <w:rsid w:val="00DA402D"/>
    <w:rsid w:val="00DA70A3"/>
    <w:rsid w:val="00DB1B85"/>
    <w:rsid w:val="00DB2B02"/>
    <w:rsid w:val="00DB6CB8"/>
    <w:rsid w:val="00DC01EF"/>
    <w:rsid w:val="00DC09B8"/>
    <w:rsid w:val="00DC22A6"/>
    <w:rsid w:val="00DC3BCF"/>
    <w:rsid w:val="00DD12F6"/>
    <w:rsid w:val="00DD1ECE"/>
    <w:rsid w:val="00DE4009"/>
    <w:rsid w:val="00DE6695"/>
    <w:rsid w:val="00DE6FE1"/>
    <w:rsid w:val="00DE7609"/>
    <w:rsid w:val="00DE7948"/>
    <w:rsid w:val="00DF24A6"/>
    <w:rsid w:val="00DF49CB"/>
    <w:rsid w:val="00DF62D5"/>
    <w:rsid w:val="00DF6BE9"/>
    <w:rsid w:val="00DF6EDA"/>
    <w:rsid w:val="00DF72BA"/>
    <w:rsid w:val="00DF7891"/>
    <w:rsid w:val="00E0051F"/>
    <w:rsid w:val="00E06800"/>
    <w:rsid w:val="00E11764"/>
    <w:rsid w:val="00E147A0"/>
    <w:rsid w:val="00E1554D"/>
    <w:rsid w:val="00E15EB4"/>
    <w:rsid w:val="00E15EB6"/>
    <w:rsid w:val="00E23582"/>
    <w:rsid w:val="00E240ED"/>
    <w:rsid w:val="00E26C51"/>
    <w:rsid w:val="00E3386F"/>
    <w:rsid w:val="00E33B9A"/>
    <w:rsid w:val="00E33FA8"/>
    <w:rsid w:val="00E34E0F"/>
    <w:rsid w:val="00E425A5"/>
    <w:rsid w:val="00E4358E"/>
    <w:rsid w:val="00E43909"/>
    <w:rsid w:val="00E43BCD"/>
    <w:rsid w:val="00E44EFB"/>
    <w:rsid w:val="00E5031B"/>
    <w:rsid w:val="00E50D01"/>
    <w:rsid w:val="00E51F2E"/>
    <w:rsid w:val="00E5535D"/>
    <w:rsid w:val="00E57CD7"/>
    <w:rsid w:val="00E610EA"/>
    <w:rsid w:val="00E6183E"/>
    <w:rsid w:val="00E63462"/>
    <w:rsid w:val="00E642BF"/>
    <w:rsid w:val="00E67BAF"/>
    <w:rsid w:val="00E70D22"/>
    <w:rsid w:val="00E70FB0"/>
    <w:rsid w:val="00E7287C"/>
    <w:rsid w:val="00E73473"/>
    <w:rsid w:val="00E75C36"/>
    <w:rsid w:val="00E76F6F"/>
    <w:rsid w:val="00E77C64"/>
    <w:rsid w:val="00E80729"/>
    <w:rsid w:val="00E85918"/>
    <w:rsid w:val="00E86193"/>
    <w:rsid w:val="00E87DF0"/>
    <w:rsid w:val="00E90133"/>
    <w:rsid w:val="00E9117C"/>
    <w:rsid w:val="00E915B5"/>
    <w:rsid w:val="00E92C06"/>
    <w:rsid w:val="00E94391"/>
    <w:rsid w:val="00E96CEF"/>
    <w:rsid w:val="00E96D57"/>
    <w:rsid w:val="00E9774F"/>
    <w:rsid w:val="00EA05EB"/>
    <w:rsid w:val="00EA1199"/>
    <w:rsid w:val="00EA2DC3"/>
    <w:rsid w:val="00EA3478"/>
    <w:rsid w:val="00EA3D1B"/>
    <w:rsid w:val="00EA40B9"/>
    <w:rsid w:val="00EA77BB"/>
    <w:rsid w:val="00EB073F"/>
    <w:rsid w:val="00EB07E2"/>
    <w:rsid w:val="00EB3334"/>
    <w:rsid w:val="00EB4364"/>
    <w:rsid w:val="00EB620F"/>
    <w:rsid w:val="00EB6867"/>
    <w:rsid w:val="00EC2AE5"/>
    <w:rsid w:val="00EC2EE6"/>
    <w:rsid w:val="00EC6323"/>
    <w:rsid w:val="00EC67DF"/>
    <w:rsid w:val="00ED05A5"/>
    <w:rsid w:val="00ED1691"/>
    <w:rsid w:val="00ED18DE"/>
    <w:rsid w:val="00ED3057"/>
    <w:rsid w:val="00ED485E"/>
    <w:rsid w:val="00ED6714"/>
    <w:rsid w:val="00ED766F"/>
    <w:rsid w:val="00ED793B"/>
    <w:rsid w:val="00EE5C2E"/>
    <w:rsid w:val="00EE7569"/>
    <w:rsid w:val="00EE7ED6"/>
    <w:rsid w:val="00EF2B9E"/>
    <w:rsid w:val="00EF34E7"/>
    <w:rsid w:val="00EF5654"/>
    <w:rsid w:val="00F0224D"/>
    <w:rsid w:val="00F02278"/>
    <w:rsid w:val="00F03144"/>
    <w:rsid w:val="00F03507"/>
    <w:rsid w:val="00F03C20"/>
    <w:rsid w:val="00F04DAE"/>
    <w:rsid w:val="00F078DF"/>
    <w:rsid w:val="00F11441"/>
    <w:rsid w:val="00F13C91"/>
    <w:rsid w:val="00F14337"/>
    <w:rsid w:val="00F15505"/>
    <w:rsid w:val="00F20000"/>
    <w:rsid w:val="00F20363"/>
    <w:rsid w:val="00F20F48"/>
    <w:rsid w:val="00F25055"/>
    <w:rsid w:val="00F25339"/>
    <w:rsid w:val="00F2732A"/>
    <w:rsid w:val="00F27A89"/>
    <w:rsid w:val="00F30F3D"/>
    <w:rsid w:val="00F3117B"/>
    <w:rsid w:val="00F34213"/>
    <w:rsid w:val="00F344EC"/>
    <w:rsid w:val="00F3707D"/>
    <w:rsid w:val="00F42D78"/>
    <w:rsid w:val="00F43C8E"/>
    <w:rsid w:val="00F4565F"/>
    <w:rsid w:val="00F471B5"/>
    <w:rsid w:val="00F50B11"/>
    <w:rsid w:val="00F51C25"/>
    <w:rsid w:val="00F5216B"/>
    <w:rsid w:val="00F52189"/>
    <w:rsid w:val="00F528F6"/>
    <w:rsid w:val="00F5519B"/>
    <w:rsid w:val="00F61BEA"/>
    <w:rsid w:val="00F62ED5"/>
    <w:rsid w:val="00F640D9"/>
    <w:rsid w:val="00F6532C"/>
    <w:rsid w:val="00F65DB9"/>
    <w:rsid w:val="00F70B40"/>
    <w:rsid w:val="00F714C9"/>
    <w:rsid w:val="00F72B20"/>
    <w:rsid w:val="00F73B9C"/>
    <w:rsid w:val="00F73E30"/>
    <w:rsid w:val="00F7504E"/>
    <w:rsid w:val="00F803DC"/>
    <w:rsid w:val="00F823CF"/>
    <w:rsid w:val="00F850C4"/>
    <w:rsid w:val="00F8749F"/>
    <w:rsid w:val="00F87825"/>
    <w:rsid w:val="00F906FF"/>
    <w:rsid w:val="00F96690"/>
    <w:rsid w:val="00F968E0"/>
    <w:rsid w:val="00F96F4A"/>
    <w:rsid w:val="00F97C03"/>
    <w:rsid w:val="00FA1533"/>
    <w:rsid w:val="00FA18D7"/>
    <w:rsid w:val="00FA1B80"/>
    <w:rsid w:val="00FA3BF4"/>
    <w:rsid w:val="00FA5451"/>
    <w:rsid w:val="00FA6B5B"/>
    <w:rsid w:val="00FA6F3B"/>
    <w:rsid w:val="00FB0F0B"/>
    <w:rsid w:val="00FB31BA"/>
    <w:rsid w:val="00FB3981"/>
    <w:rsid w:val="00FB4719"/>
    <w:rsid w:val="00FC0779"/>
    <w:rsid w:val="00FC128F"/>
    <w:rsid w:val="00FC459B"/>
    <w:rsid w:val="00FC64D0"/>
    <w:rsid w:val="00FC7852"/>
    <w:rsid w:val="00FC7BCF"/>
    <w:rsid w:val="00FC7E54"/>
    <w:rsid w:val="00FD3FEE"/>
    <w:rsid w:val="00FD565C"/>
    <w:rsid w:val="00FE08E2"/>
    <w:rsid w:val="00FE0F38"/>
    <w:rsid w:val="00FE1C7C"/>
    <w:rsid w:val="00FF0A58"/>
    <w:rsid w:val="00FF2743"/>
    <w:rsid w:val="00FF3254"/>
    <w:rsid w:val="00FF406A"/>
    <w:rsid w:val="00FF7DEA"/>
    <w:rsid w:val="028923D7"/>
    <w:rsid w:val="087F78C3"/>
    <w:rsid w:val="0B0A7498"/>
    <w:rsid w:val="16D47E73"/>
    <w:rsid w:val="1908268D"/>
    <w:rsid w:val="1AA975C6"/>
    <w:rsid w:val="21B91C99"/>
    <w:rsid w:val="229A7B8C"/>
    <w:rsid w:val="27902AE0"/>
    <w:rsid w:val="2D4043BF"/>
    <w:rsid w:val="339468A6"/>
    <w:rsid w:val="57BA57C0"/>
    <w:rsid w:val="5D156F35"/>
    <w:rsid w:val="65B265A7"/>
    <w:rsid w:val="69036F69"/>
    <w:rsid w:val="795D631A"/>
    <w:rsid w:val="7B9A77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FD5CB"/>
  <w15:docId w15:val="{0690ABFC-D0E7-47C1-B3E8-DCF20A14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6439"/>
    <w:pPr>
      <w:widowControl w:val="0"/>
      <w:jc w:val="both"/>
    </w:pPr>
    <w:rPr>
      <w:rFonts w:ascii="Times New Roman" w:hAnsi="Times New Roman"/>
      <w:kern w:val="2"/>
      <w:sz w:val="24"/>
      <w:szCs w:val="24"/>
    </w:rPr>
  </w:style>
  <w:style w:type="paragraph" w:styleId="1">
    <w:name w:val="heading 1"/>
    <w:basedOn w:val="a"/>
    <w:next w:val="a"/>
    <w:qFormat/>
    <w:rsid w:val="009E6439"/>
    <w:pPr>
      <w:keepNext/>
      <w:jc w:val="center"/>
      <w:outlineLvl w:val="0"/>
    </w:pPr>
    <w:rPr>
      <w:b/>
      <w:bCs/>
      <w:color w:val="800080"/>
      <w:sz w:val="28"/>
    </w:rPr>
  </w:style>
  <w:style w:type="paragraph" w:styleId="3">
    <w:name w:val="heading 3"/>
    <w:basedOn w:val="a"/>
    <w:next w:val="a"/>
    <w:qFormat/>
    <w:rsid w:val="009E643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semiHidden/>
    <w:rsid w:val="009E6439"/>
    <w:pPr>
      <w:ind w:leftChars="1200" w:left="2520"/>
    </w:pPr>
  </w:style>
  <w:style w:type="paragraph" w:styleId="8">
    <w:name w:val="index 8"/>
    <w:basedOn w:val="a"/>
    <w:next w:val="a"/>
    <w:semiHidden/>
    <w:rsid w:val="009E6439"/>
    <w:pPr>
      <w:ind w:leftChars="1400" w:left="1400"/>
    </w:pPr>
  </w:style>
  <w:style w:type="paragraph" w:styleId="5">
    <w:name w:val="index 5"/>
    <w:basedOn w:val="a"/>
    <w:next w:val="a"/>
    <w:semiHidden/>
    <w:rsid w:val="009E6439"/>
    <w:pPr>
      <w:ind w:leftChars="800" w:left="800"/>
    </w:pPr>
  </w:style>
  <w:style w:type="paragraph" w:styleId="a3">
    <w:name w:val="Document Map"/>
    <w:basedOn w:val="a"/>
    <w:semiHidden/>
    <w:rsid w:val="009E6439"/>
    <w:pPr>
      <w:shd w:val="clear" w:color="auto" w:fill="000080"/>
    </w:pPr>
  </w:style>
  <w:style w:type="paragraph" w:styleId="a4">
    <w:name w:val="annotation text"/>
    <w:basedOn w:val="a"/>
    <w:semiHidden/>
    <w:rsid w:val="009E6439"/>
    <w:pPr>
      <w:jc w:val="left"/>
    </w:pPr>
  </w:style>
  <w:style w:type="paragraph" w:styleId="6">
    <w:name w:val="index 6"/>
    <w:basedOn w:val="a"/>
    <w:next w:val="a"/>
    <w:semiHidden/>
    <w:rsid w:val="009E6439"/>
    <w:pPr>
      <w:ind w:leftChars="1000" w:left="1000"/>
    </w:pPr>
  </w:style>
  <w:style w:type="paragraph" w:styleId="a5">
    <w:name w:val="Body Text"/>
    <w:basedOn w:val="a"/>
    <w:rsid w:val="009E6439"/>
    <w:pPr>
      <w:spacing w:after="120" w:line="360" w:lineRule="auto"/>
      <w:ind w:firstLineChars="200" w:firstLine="200"/>
    </w:pPr>
    <w:rPr>
      <w:rFonts w:eastAsia="华文宋体"/>
    </w:rPr>
  </w:style>
  <w:style w:type="paragraph" w:styleId="a6">
    <w:name w:val="Body Text Indent"/>
    <w:basedOn w:val="a"/>
    <w:rsid w:val="009E6439"/>
    <w:pPr>
      <w:ind w:firstLineChars="200" w:firstLine="420"/>
    </w:pPr>
    <w:rPr>
      <w:sz w:val="21"/>
    </w:rPr>
  </w:style>
  <w:style w:type="paragraph" w:styleId="4">
    <w:name w:val="index 4"/>
    <w:basedOn w:val="a"/>
    <w:next w:val="a"/>
    <w:semiHidden/>
    <w:rsid w:val="009E6439"/>
    <w:pPr>
      <w:ind w:leftChars="600" w:left="600"/>
    </w:pPr>
  </w:style>
  <w:style w:type="paragraph" w:styleId="TOC5">
    <w:name w:val="toc 5"/>
    <w:basedOn w:val="a"/>
    <w:next w:val="a"/>
    <w:semiHidden/>
    <w:rsid w:val="009E6439"/>
    <w:pPr>
      <w:ind w:leftChars="800" w:left="1680"/>
    </w:pPr>
  </w:style>
  <w:style w:type="paragraph" w:styleId="TOC3">
    <w:name w:val="toc 3"/>
    <w:basedOn w:val="a"/>
    <w:next w:val="a"/>
    <w:semiHidden/>
    <w:rsid w:val="009E6439"/>
    <w:pPr>
      <w:ind w:leftChars="400" w:left="840"/>
    </w:pPr>
  </w:style>
  <w:style w:type="paragraph" w:styleId="a7">
    <w:name w:val="Plain Text"/>
    <w:basedOn w:val="a"/>
    <w:link w:val="a8"/>
    <w:qFormat/>
    <w:rsid w:val="009E6439"/>
    <w:rPr>
      <w:rFonts w:ascii="宋体" w:hAnsi="Courier New"/>
      <w:sz w:val="21"/>
      <w:szCs w:val="20"/>
    </w:rPr>
  </w:style>
  <w:style w:type="paragraph" w:styleId="TOC8">
    <w:name w:val="toc 8"/>
    <w:basedOn w:val="a"/>
    <w:next w:val="a"/>
    <w:semiHidden/>
    <w:rsid w:val="009E6439"/>
    <w:pPr>
      <w:ind w:leftChars="1400" w:left="2940"/>
    </w:pPr>
  </w:style>
  <w:style w:type="paragraph" w:styleId="30">
    <w:name w:val="index 3"/>
    <w:basedOn w:val="a"/>
    <w:next w:val="a"/>
    <w:semiHidden/>
    <w:rsid w:val="009E6439"/>
    <w:pPr>
      <w:ind w:leftChars="400" w:left="400"/>
    </w:pPr>
  </w:style>
  <w:style w:type="paragraph" w:styleId="a9">
    <w:name w:val="Date"/>
    <w:basedOn w:val="a"/>
    <w:next w:val="a"/>
    <w:rsid w:val="009E6439"/>
    <w:pPr>
      <w:ind w:left="100"/>
    </w:pPr>
    <w:rPr>
      <w:szCs w:val="20"/>
    </w:rPr>
  </w:style>
  <w:style w:type="paragraph" w:styleId="aa">
    <w:name w:val="Balloon Text"/>
    <w:basedOn w:val="a"/>
    <w:semiHidden/>
    <w:rsid w:val="009E6439"/>
    <w:rPr>
      <w:sz w:val="18"/>
      <w:szCs w:val="18"/>
    </w:rPr>
  </w:style>
  <w:style w:type="paragraph" w:styleId="ab">
    <w:name w:val="footer"/>
    <w:basedOn w:val="a"/>
    <w:rsid w:val="009E6439"/>
    <w:pPr>
      <w:tabs>
        <w:tab w:val="center" w:pos="4153"/>
        <w:tab w:val="right" w:pos="8306"/>
      </w:tabs>
      <w:snapToGrid w:val="0"/>
      <w:jc w:val="left"/>
    </w:pPr>
    <w:rPr>
      <w:sz w:val="18"/>
      <w:szCs w:val="18"/>
    </w:rPr>
  </w:style>
  <w:style w:type="paragraph" w:styleId="ac">
    <w:name w:val="header"/>
    <w:basedOn w:val="a"/>
    <w:rsid w:val="009E6439"/>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rsid w:val="009E6439"/>
    <w:pPr>
      <w:tabs>
        <w:tab w:val="right" w:leader="dot" w:pos="8494"/>
      </w:tabs>
      <w:spacing w:line="360" w:lineRule="atLeast"/>
    </w:pPr>
    <w:rPr>
      <w:rFonts w:eastAsia="黑体"/>
      <w:b/>
      <w:lang w:val="en-GB"/>
    </w:rPr>
  </w:style>
  <w:style w:type="paragraph" w:styleId="TOC4">
    <w:name w:val="toc 4"/>
    <w:basedOn w:val="a"/>
    <w:next w:val="a"/>
    <w:semiHidden/>
    <w:rsid w:val="009E6439"/>
    <w:pPr>
      <w:ind w:leftChars="600" w:left="1260"/>
    </w:pPr>
  </w:style>
  <w:style w:type="paragraph" w:styleId="ad">
    <w:name w:val="index heading"/>
    <w:basedOn w:val="a"/>
    <w:next w:val="10"/>
    <w:semiHidden/>
    <w:rsid w:val="009E6439"/>
  </w:style>
  <w:style w:type="paragraph" w:styleId="10">
    <w:name w:val="index 1"/>
    <w:basedOn w:val="a"/>
    <w:next w:val="a"/>
    <w:semiHidden/>
    <w:rsid w:val="009E6439"/>
  </w:style>
  <w:style w:type="paragraph" w:styleId="TOC6">
    <w:name w:val="toc 6"/>
    <w:basedOn w:val="a"/>
    <w:next w:val="a"/>
    <w:semiHidden/>
    <w:rsid w:val="009E6439"/>
    <w:pPr>
      <w:ind w:leftChars="1000" w:left="2100"/>
    </w:pPr>
  </w:style>
  <w:style w:type="paragraph" w:styleId="7">
    <w:name w:val="index 7"/>
    <w:basedOn w:val="a"/>
    <w:next w:val="a"/>
    <w:semiHidden/>
    <w:rsid w:val="009E6439"/>
    <w:pPr>
      <w:ind w:leftChars="1200" w:left="1200"/>
    </w:pPr>
  </w:style>
  <w:style w:type="paragraph" w:styleId="9">
    <w:name w:val="index 9"/>
    <w:basedOn w:val="a"/>
    <w:next w:val="a"/>
    <w:semiHidden/>
    <w:rsid w:val="009E6439"/>
    <w:pPr>
      <w:ind w:leftChars="1600" w:left="1600"/>
    </w:pPr>
  </w:style>
  <w:style w:type="paragraph" w:styleId="ae">
    <w:name w:val="table of figures"/>
    <w:basedOn w:val="a"/>
    <w:next w:val="a"/>
    <w:semiHidden/>
    <w:rsid w:val="009E6439"/>
    <w:pPr>
      <w:ind w:leftChars="200" w:left="840" w:hangingChars="200" w:hanging="420"/>
    </w:pPr>
  </w:style>
  <w:style w:type="paragraph" w:styleId="TOC2">
    <w:name w:val="toc 2"/>
    <w:basedOn w:val="a"/>
    <w:next w:val="a"/>
    <w:semiHidden/>
    <w:rsid w:val="009E6439"/>
    <w:pPr>
      <w:ind w:leftChars="200" w:left="420"/>
    </w:pPr>
  </w:style>
  <w:style w:type="paragraph" w:styleId="TOC9">
    <w:name w:val="toc 9"/>
    <w:basedOn w:val="a"/>
    <w:next w:val="a"/>
    <w:semiHidden/>
    <w:rsid w:val="009E6439"/>
    <w:pPr>
      <w:ind w:leftChars="1600" w:left="3360"/>
    </w:pPr>
  </w:style>
  <w:style w:type="paragraph" w:styleId="af">
    <w:name w:val="Normal (Web)"/>
    <w:basedOn w:val="a"/>
    <w:rsid w:val="009E6439"/>
    <w:pPr>
      <w:widowControl/>
      <w:spacing w:before="100" w:beforeAutospacing="1" w:after="100" w:afterAutospacing="1"/>
      <w:jc w:val="left"/>
    </w:pPr>
    <w:rPr>
      <w:rFonts w:ascii="宋体" w:hAnsi="宋体"/>
      <w:kern w:val="0"/>
    </w:rPr>
  </w:style>
  <w:style w:type="paragraph" w:styleId="2">
    <w:name w:val="index 2"/>
    <w:basedOn w:val="a"/>
    <w:next w:val="a"/>
    <w:semiHidden/>
    <w:rsid w:val="009E6439"/>
    <w:pPr>
      <w:ind w:leftChars="200" w:left="200"/>
    </w:pPr>
  </w:style>
  <w:style w:type="paragraph" w:styleId="af0">
    <w:name w:val="Title"/>
    <w:basedOn w:val="a"/>
    <w:qFormat/>
    <w:rsid w:val="009E6439"/>
    <w:pPr>
      <w:jc w:val="center"/>
    </w:pPr>
    <w:rPr>
      <w:rFonts w:eastAsia="平成明朝"/>
      <w:b/>
      <w:sz w:val="36"/>
      <w:szCs w:val="20"/>
      <w:lang w:eastAsia="ja-JP"/>
    </w:rPr>
  </w:style>
  <w:style w:type="table" w:styleId="af1">
    <w:name w:val="Table Grid"/>
    <w:basedOn w:val="a1"/>
    <w:rsid w:val="009E64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1"/>
    <w:rsid w:val="009E6439"/>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character" w:styleId="af2">
    <w:name w:val="Strong"/>
    <w:qFormat/>
    <w:rsid w:val="009E6439"/>
    <w:rPr>
      <w:b/>
      <w:bCs/>
    </w:rPr>
  </w:style>
  <w:style w:type="character" w:styleId="af3">
    <w:name w:val="page number"/>
    <w:basedOn w:val="a0"/>
    <w:rsid w:val="009E6439"/>
  </w:style>
  <w:style w:type="character" w:styleId="af4">
    <w:name w:val="FollowedHyperlink"/>
    <w:qFormat/>
    <w:rsid w:val="009E6439"/>
    <w:rPr>
      <w:color w:val="800080"/>
      <w:u w:val="single"/>
    </w:rPr>
  </w:style>
  <w:style w:type="character" w:styleId="af5">
    <w:name w:val="Emphasis"/>
    <w:qFormat/>
    <w:rsid w:val="009E6439"/>
    <w:rPr>
      <w:i/>
      <w:iCs/>
    </w:rPr>
  </w:style>
  <w:style w:type="character" w:styleId="af6">
    <w:name w:val="Hyperlink"/>
    <w:uiPriority w:val="99"/>
    <w:rsid w:val="009E6439"/>
    <w:rPr>
      <w:color w:val="0000FF"/>
      <w:u w:val="single"/>
    </w:rPr>
  </w:style>
  <w:style w:type="character" w:styleId="af7">
    <w:name w:val="annotation reference"/>
    <w:semiHidden/>
    <w:rsid w:val="009E6439"/>
    <w:rPr>
      <w:sz w:val="21"/>
      <w:szCs w:val="21"/>
    </w:rPr>
  </w:style>
  <w:style w:type="paragraph" w:customStyle="1" w:styleId="af8">
    <w:name w:val="学位论文正文"/>
    <w:basedOn w:val="a"/>
    <w:rsid w:val="009E6439"/>
    <w:pPr>
      <w:spacing w:line="360" w:lineRule="auto"/>
      <w:ind w:firstLineChars="200" w:firstLine="200"/>
    </w:pPr>
  </w:style>
  <w:style w:type="paragraph" w:customStyle="1" w:styleId="af9">
    <w:name w:val="重庆医科大学"/>
    <w:basedOn w:val="a"/>
    <w:rsid w:val="009E6439"/>
    <w:pPr>
      <w:jc w:val="center"/>
    </w:pPr>
    <w:rPr>
      <w:rFonts w:ascii="黑体" w:eastAsia="黑体" w:hAnsi="宋体" w:cs="宋体"/>
      <w:b/>
      <w:bCs/>
      <w:sz w:val="48"/>
      <w:szCs w:val="20"/>
    </w:rPr>
  </w:style>
  <w:style w:type="paragraph" w:customStyle="1" w:styleId="afa">
    <w:name w:val="硕士学位论文"/>
    <w:basedOn w:val="a"/>
    <w:rsid w:val="009E6439"/>
    <w:pPr>
      <w:jc w:val="center"/>
    </w:pPr>
    <w:rPr>
      <w:rFonts w:ascii="华文中宋" w:eastAsia="华文中宋" w:hAnsi="华文中宋" w:cs="宋体"/>
      <w:b/>
      <w:bCs/>
      <w:sz w:val="84"/>
      <w:szCs w:val="20"/>
    </w:rPr>
  </w:style>
  <w:style w:type="paragraph" w:customStyle="1" w:styleId="20">
    <w:name w:val="节标题（2级大纲）"/>
    <w:basedOn w:val="a"/>
    <w:rsid w:val="009E6439"/>
    <w:pPr>
      <w:spacing w:beforeLines="50"/>
      <w:outlineLvl w:val="1"/>
    </w:pPr>
    <w:rPr>
      <w:rFonts w:eastAsia="黑体"/>
      <w:b/>
      <w:sz w:val="30"/>
    </w:rPr>
  </w:style>
  <w:style w:type="paragraph" w:customStyle="1" w:styleId="12">
    <w:name w:val="大标题(1级大纲)"/>
    <w:basedOn w:val="a"/>
    <w:rsid w:val="009E6439"/>
    <w:pPr>
      <w:widowControl/>
      <w:spacing w:beforeLines="100" w:afterLines="100" w:line="360" w:lineRule="auto"/>
      <w:jc w:val="center"/>
      <w:outlineLvl w:val="0"/>
    </w:pPr>
    <w:rPr>
      <w:rFonts w:ascii="黑体" w:eastAsia="黑体"/>
      <w:b/>
      <w:sz w:val="36"/>
      <w:szCs w:val="36"/>
    </w:rPr>
  </w:style>
  <w:style w:type="paragraph" w:customStyle="1" w:styleId="afb">
    <w:name w:val="论文题目"/>
    <w:basedOn w:val="a"/>
    <w:rsid w:val="009E6439"/>
    <w:pPr>
      <w:snapToGrid w:val="0"/>
      <w:jc w:val="center"/>
    </w:pPr>
    <w:rPr>
      <w:rFonts w:ascii="宋体" w:eastAsia="黑体" w:hAnsi="宋体"/>
      <w:b/>
      <w:sz w:val="36"/>
      <w:szCs w:val="21"/>
    </w:rPr>
  </w:style>
  <w:style w:type="paragraph" w:customStyle="1" w:styleId="14">
    <w:name w:val="摘要(1级大纲)"/>
    <w:basedOn w:val="a"/>
    <w:qFormat/>
    <w:rsid w:val="009E6439"/>
    <w:pPr>
      <w:snapToGrid w:val="0"/>
      <w:spacing w:line="360" w:lineRule="auto"/>
      <w:jc w:val="center"/>
      <w:outlineLvl w:val="0"/>
    </w:pPr>
    <w:rPr>
      <w:rFonts w:ascii="宋体" w:eastAsia="黑体" w:hAnsi="宋体"/>
      <w:b/>
      <w:sz w:val="36"/>
      <w:szCs w:val="21"/>
    </w:rPr>
  </w:style>
  <w:style w:type="paragraph" w:customStyle="1" w:styleId="afc">
    <w:name w:val="摘要中文正文"/>
    <w:basedOn w:val="a"/>
    <w:rsid w:val="009E6439"/>
    <w:pPr>
      <w:spacing w:line="360" w:lineRule="auto"/>
      <w:ind w:firstLineChars="200" w:firstLine="200"/>
    </w:pPr>
    <w:rPr>
      <w:sz w:val="28"/>
    </w:rPr>
  </w:style>
  <w:style w:type="paragraph" w:customStyle="1" w:styleId="afd">
    <w:name w:val="摘要英文正文"/>
    <w:basedOn w:val="a"/>
    <w:rsid w:val="009E6439"/>
    <w:pPr>
      <w:spacing w:line="360" w:lineRule="auto"/>
      <w:ind w:firstLineChars="200" w:firstLine="200"/>
    </w:pPr>
    <w:rPr>
      <w:rFonts w:eastAsia="Times New Roman"/>
      <w:sz w:val="28"/>
    </w:rPr>
  </w:style>
  <w:style w:type="paragraph" w:customStyle="1" w:styleId="ABSTRACT">
    <w:name w:val="ABSTRACT"/>
    <w:basedOn w:val="a"/>
    <w:rsid w:val="009E6439"/>
    <w:pPr>
      <w:spacing w:line="360" w:lineRule="auto"/>
      <w:jc w:val="center"/>
      <w:outlineLvl w:val="0"/>
    </w:pPr>
    <w:rPr>
      <w:rFonts w:eastAsia="Times New Roman"/>
      <w:b/>
      <w:caps/>
      <w:sz w:val="32"/>
      <w:szCs w:val="32"/>
    </w:rPr>
  </w:style>
  <w:style w:type="paragraph" w:customStyle="1" w:styleId="afe">
    <w:name w:val="英文题目"/>
    <w:basedOn w:val="a"/>
    <w:rsid w:val="009E6439"/>
    <w:pPr>
      <w:spacing w:line="360" w:lineRule="auto"/>
      <w:jc w:val="center"/>
    </w:pPr>
    <w:rPr>
      <w:rFonts w:eastAsia="黑体"/>
      <w:b/>
      <w:caps/>
      <w:sz w:val="32"/>
      <w:szCs w:val="32"/>
    </w:rPr>
  </w:style>
  <w:style w:type="paragraph" w:customStyle="1" w:styleId="13">
    <w:name w:val="1 标题(3级大纲)"/>
    <w:link w:val="13Char"/>
    <w:rsid w:val="009E6439"/>
    <w:pPr>
      <w:numPr>
        <w:numId w:val="1"/>
      </w:numPr>
      <w:tabs>
        <w:tab w:val="left" w:pos="240"/>
      </w:tabs>
      <w:spacing w:afterLines="50" w:line="360" w:lineRule="auto"/>
      <w:outlineLvl w:val="2"/>
    </w:pPr>
    <w:rPr>
      <w:rFonts w:ascii="Times New Roman" w:eastAsia="黑体" w:hAnsi="Times New Roman"/>
      <w:b/>
      <w:kern w:val="2"/>
      <w:sz w:val="30"/>
      <w:szCs w:val="24"/>
    </w:rPr>
  </w:style>
  <w:style w:type="character" w:customStyle="1" w:styleId="13Char">
    <w:name w:val="1 标题(3级大纲) Char"/>
    <w:link w:val="13"/>
    <w:rsid w:val="009E6439"/>
    <w:rPr>
      <w:rFonts w:eastAsia="黑体"/>
      <w:b/>
      <w:kern w:val="2"/>
      <w:sz w:val="30"/>
      <w:szCs w:val="24"/>
      <w:lang w:val="en-US" w:eastAsia="zh-CN" w:bidi="ar-SA"/>
    </w:rPr>
  </w:style>
  <w:style w:type="character" w:customStyle="1" w:styleId="13Char2">
    <w:name w:val="1 标题(3级大纲) Char2"/>
    <w:rsid w:val="009E6439"/>
    <w:rPr>
      <w:rFonts w:eastAsia="黑体"/>
      <w:b/>
      <w:kern w:val="2"/>
      <w:sz w:val="30"/>
      <w:szCs w:val="24"/>
      <w:lang w:val="en-US" w:eastAsia="zh-CN" w:bidi="ar-SA"/>
    </w:rPr>
  </w:style>
  <w:style w:type="paragraph" w:customStyle="1" w:styleId="114">
    <w:name w:val="1.1标题(4级大纲)"/>
    <w:basedOn w:val="a"/>
    <w:rsid w:val="009E6439"/>
    <w:pPr>
      <w:ind w:left="567" w:hanging="567"/>
      <w:outlineLvl w:val="3"/>
    </w:pPr>
    <w:rPr>
      <w:rFonts w:eastAsia="黑体"/>
      <w:b/>
      <w:sz w:val="28"/>
    </w:rPr>
  </w:style>
  <w:style w:type="paragraph" w:customStyle="1" w:styleId="1115">
    <w:name w:val="1.1.1标题(5级大纲)"/>
    <w:basedOn w:val="a"/>
    <w:rsid w:val="009E6439"/>
    <w:pPr>
      <w:spacing w:after="156"/>
      <w:ind w:left="567" w:hanging="567"/>
      <w:outlineLvl w:val="4"/>
    </w:pPr>
    <w:rPr>
      <w:rFonts w:eastAsia="黑体"/>
      <w:b/>
    </w:rPr>
  </w:style>
  <w:style w:type="character" w:customStyle="1" w:styleId="1Char">
    <w:name w:val="标题 1 Char"/>
    <w:rsid w:val="009E6439"/>
    <w:rPr>
      <w:rFonts w:eastAsia="宋体"/>
      <w:b/>
      <w:bCs/>
      <w:kern w:val="44"/>
      <w:sz w:val="44"/>
      <w:szCs w:val="44"/>
      <w:lang w:val="en-US" w:eastAsia="zh-CN" w:bidi="ar-SA"/>
    </w:rPr>
  </w:style>
  <w:style w:type="character" w:customStyle="1" w:styleId="3CharChar">
    <w:name w:val="标题 3 Char Char"/>
    <w:rsid w:val="009E6439"/>
    <w:rPr>
      <w:rFonts w:eastAsia="宋体"/>
      <w:b/>
      <w:bCs/>
      <w:kern w:val="2"/>
      <w:sz w:val="32"/>
      <w:szCs w:val="32"/>
      <w:lang w:val="en-US" w:eastAsia="zh-CN" w:bidi="ar-SA"/>
    </w:rPr>
  </w:style>
  <w:style w:type="character" w:customStyle="1" w:styleId="javascript">
    <w:name w:val="javascript"/>
    <w:basedOn w:val="a0"/>
    <w:rsid w:val="009E6439"/>
  </w:style>
  <w:style w:type="character" w:customStyle="1" w:styleId="Char">
    <w:name w:val="正文缩进 Char"/>
    <w:rsid w:val="009E6439"/>
    <w:rPr>
      <w:rFonts w:eastAsia="宋体"/>
      <w:kern w:val="2"/>
      <w:sz w:val="24"/>
      <w:lang w:val="en-US" w:eastAsia="zh-CN" w:bidi="ar-SA"/>
    </w:rPr>
  </w:style>
  <w:style w:type="character" w:customStyle="1" w:styleId="Char0">
    <w:name w:val="纯文本 Char"/>
    <w:rsid w:val="009E6439"/>
    <w:rPr>
      <w:rFonts w:ascii="宋体" w:eastAsia="宋体" w:hAnsi="宋体"/>
      <w:sz w:val="24"/>
      <w:szCs w:val="24"/>
      <w:lang w:val="en-US" w:eastAsia="zh-CN" w:bidi="ar-SA"/>
    </w:rPr>
  </w:style>
  <w:style w:type="character" w:customStyle="1" w:styleId="highlight1">
    <w:name w:val="highlight1"/>
    <w:rsid w:val="009E6439"/>
    <w:rPr>
      <w:sz w:val="21"/>
      <w:szCs w:val="21"/>
    </w:rPr>
  </w:style>
  <w:style w:type="paragraph" w:customStyle="1" w:styleId="1515">
    <w:name w:val="样式 小四 悬挂缩进: 1.5 字符 行距: 1.5 倍行距"/>
    <w:basedOn w:val="a"/>
    <w:rsid w:val="009E6439"/>
    <w:pPr>
      <w:spacing w:line="360" w:lineRule="auto"/>
      <w:ind w:leftChars="228" w:left="839" w:hangingChars="150" w:hanging="360"/>
    </w:pPr>
    <w:rPr>
      <w:rFonts w:cs="宋体"/>
      <w:szCs w:val="20"/>
    </w:rPr>
  </w:style>
  <w:style w:type="table" w:customStyle="1" w:styleId="aff">
    <w:name w:val="三线表"/>
    <w:basedOn w:val="11"/>
    <w:rsid w:val="009E6439"/>
    <w:pPr>
      <w:jc w:val="center"/>
    </w:pPr>
    <w:tblPr/>
    <w:tcPr>
      <w:shd w:val="clear" w:color="auto" w:fill="auto"/>
    </w:tcPr>
    <w:tblStylePr w:type="firstRow">
      <w:tblPr/>
      <w:tcPr>
        <w:tcBorders>
          <w:top w:val="single" w:sz="8" w:space="0" w:color="000000"/>
          <w:bottom w:val="single" w:sz="8" w:space="0" w:color="000000"/>
          <w:tl2br w:val="nil"/>
          <w:tr2bl w:val="nil"/>
        </w:tcBorders>
        <w:shd w:val="clear" w:color="auto" w:fill="auto"/>
      </w:tcPr>
    </w:tblStylePr>
    <w:tblStylePr w:type="lastRow">
      <w:tblPr/>
      <w:tcPr>
        <w:tcBorders>
          <w:top w:val="nil"/>
          <w:bottom w:val="single" w:sz="8" w:space="0" w:color="000000"/>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style>
  <w:style w:type="paragraph" w:customStyle="1" w:styleId="Default">
    <w:name w:val="Default"/>
    <w:rsid w:val="009E6439"/>
    <w:pPr>
      <w:widowControl w:val="0"/>
      <w:autoSpaceDE w:val="0"/>
      <w:autoSpaceDN w:val="0"/>
      <w:adjustRightInd w:val="0"/>
    </w:pPr>
    <w:rPr>
      <w:rFonts w:ascii="宋体" w:hAnsi="Times New Roman" w:cs="宋体"/>
      <w:color w:val="000000"/>
      <w:sz w:val="24"/>
      <w:szCs w:val="24"/>
    </w:rPr>
  </w:style>
  <w:style w:type="paragraph" w:customStyle="1" w:styleId="a10">
    <w:name w:val="a1"/>
    <w:basedOn w:val="a"/>
    <w:rsid w:val="009E6439"/>
    <w:pPr>
      <w:widowControl/>
      <w:spacing w:before="100" w:beforeAutospacing="1" w:after="100" w:afterAutospacing="1"/>
      <w:jc w:val="left"/>
    </w:pPr>
    <w:rPr>
      <w:rFonts w:ascii="宋体" w:hAnsi="宋体"/>
      <w:kern w:val="0"/>
    </w:rPr>
  </w:style>
  <w:style w:type="character" w:customStyle="1" w:styleId="13Char1">
    <w:name w:val="1 标题(3级大纲) Char1"/>
    <w:rsid w:val="009E6439"/>
    <w:rPr>
      <w:rFonts w:eastAsia="黑体"/>
      <w:b/>
      <w:kern w:val="2"/>
      <w:sz w:val="30"/>
      <w:szCs w:val="24"/>
      <w:lang w:val="en-US" w:eastAsia="zh-CN" w:bidi="ar-SA"/>
    </w:rPr>
  </w:style>
  <w:style w:type="paragraph" w:styleId="aff0">
    <w:name w:val="List Paragraph"/>
    <w:basedOn w:val="a"/>
    <w:uiPriority w:val="99"/>
    <w:rsid w:val="00ED3057"/>
    <w:pPr>
      <w:ind w:firstLineChars="200" w:firstLine="420"/>
    </w:pPr>
  </w:style>
  <w:style w:type="character" w:customStyle="1" w:styleId="a8">
    <w:name w:val="纯文本 字符"/>
    <w:basedOn w:val="a0"/>
    <w:link w:val="a7"/>
    <w:rsid w:val="00BC3C3A"/>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5461">
      <w:bodyDiv w:val="1"/>
      <w:marLeft w:val="0"/>
      <w:marRight w:val="0"/>
      <w:marTop w:val="0"/>
      <w:marBottom w:val="0"/>
      <w:divBdr>
        <w:top w:val="none" w:sz="0" w:space="0" w:color="auto"/>
        <w:left w:val="none" w:sz="0" w:space="0" w:color="auto"/>
        <w:bottom w:val="none" w:sz="0" w:space="0" w:color="auto"/>
        <w:right w:val="none" w:sz="0" w:space="0" w:color="auto"/>
      </w:divBdr>
    </w:div>
    <w:div w:id="113377310">
      <w:bodyDiv w:val="1"/>
      <w:marLeft w:val="0"/>
      <w:marRight w:val="0"/>
      <w:marTop w:val="0"/>
      <w:marBottom w:val="0"/>
      <w:divBdr>
        <w:top w:val="none" w:sz="0" w:space="0" w:color="auto"/>
        <w:left w:val="none" w:sz="0" w:space="0" w:color="auto"/>
        <w:bottom w:val="none" w:sz="0" w:space="0" w:color="auto"/>
        <w:right w:val="none" w:sz="0" w:space="0" w:color="auto"/>
      </w:divBdr>
    </w:div>
    <w:div w:id="236012946">
      <w:bodyDiv w:val="1"/>
      <w:marLeft w:val="0"/>
      <w:marRight w:val="0"/>
      <w:marTop w:val="0"/>
      <w:marBottom w:val="0"/>
      <w:divBdr>
        <w:top w:val="none" w:sz="0" w:space="0" w:color="auto"/>
        <w:left w:val="none" w:sz="0" w:space="0" w:color="auto"/>
        <w:bottom w:val="none" w:sz="0" w:space="0" w:color="auto"/>
        <w:right w:val="none" w:sz="0" w:space="0" w:color="auto"/>
      </w:divBdr>
    </w:div>
    <w:div w:id="255940410">
      <w:bodyDiv w:val="1"/>
      <w:marLeft w:val="0"/>
      <w:marRight w:val="0"/>
      <w:marTop w:val="0"/>
      <w:marBottom w:val="0"/>
      <w:divBdr>
        <w:top w:val="none" w:sz="0" w:space="0" w:color="auto"/>
        <w:left w:val="none" w:sz="0" w:space="0" w:color="auto"/>
        <w:bottom w:val="none" w:sz="0" w:space="0" w:color="auto"/>
        <w:right w:val="none" w:sz="0" w:space="0" w:color="auto"/>
      </w:divBdr>
    </w:div>
    <w:div w:id="392238151">
      <w:bodyDiv w:val="1"/>
      <w:marLeft w:val="0"/>
      <w:marRight w:val="0"/>
      <w:marTop w:val="0"/>
      <w:marBottom w:val="0"/>
      <w:divBdr>
        <w:top w:val="none" w:sz="0" w:space="0" w:color="auto"/>
        <w:left w:val="none" w:sz="0" w:space="0" w:color="auto"/>
        <w:bottom w:val="none" w:sz="0" w:space="0" w:color="auto"/>
        <w:right w:val="none" w:sz="0" w:space="0" w:color="auto"/>
      </w:divBdr>
    </w:div>
    <w:div w:id="394623478">
      <w:bodyDiv w:val="1"/>
      <w:marLeft w:val="0"/>
      <w:marRight w:val="0"/>
      <w:marTop w:val="0"/>
      <w:marBottom w:val="0"/>
      <w:divBdr>
        <w:top w:val="none" w:sz="0" w:space="0" w:color="auto"/>
        <w:left w:val="none" w:sz="0" w:space="0" w:color="auto"/>
        <w:bottom w:val="none" w:sz="0" w:space="0" w:color="auto"/>
        <w:right w:val="none" w:sz="0" w:space="0" w:color="auto"/>
      </w:divBdr>
    </w:div>
    <w:div w:id="669869694">
      <w:bodyDiv w:val="1"/>
      <w:marLeft w:val="0"/>
      <w:marRight w:val="0"/>
      <w:marTop w:val="0"/>
      <w:marBottom w:val="0"/>
      <w:divBdr>
        <w:top w:val="none" w:sz="0" w:space="0" w:color="auto"/>
        <w:left w:val="none" w:sz="0" w:space="0" w:color="auto"/>
        <w:bottom w:val="none" w:sz="0" w:space="0" w:color="auto"/>
        <w:right w:val="none" w:sz="0" w:space="0" w:color="auto"/>
      </w:divBdr>
    </w:div>
    <w:div w:id="761878998">
      <w:bodyDiv w:val="1"/>
      <w:marLeft w:val="0"/>
      <w:marRight w:val="0"/>
      <w:marTop w:val="0"/>
      <w:marBottom w:val="0"/>
      <w:divBdr>
        <w:top w:val="none" w:sz="0" w:space="0" w:color="auto"/>
        <w:left w:val="none" w:sz="0" w:space="0" w:color="auto"/>
        <w:bottom w:val="none" w:sz="0" w:space="0" w:color="auto"/>
        <w:right w:val="none" w:sz="0" w:space="0" w:color="auto"/>
      </w:divBdr>
    </w:div>
    <w:div w:id="927035557">
      <w:bodyDiv w:val="1"/>
      <w:marLeft w:val="0"/>
      <w:marRight w:val="0"/>
      <w:marTop w:val="0"/>
      <w:marBottom w:val="0"/>
      <w:divBdr>
        <w:top w:val="none" w:sz="0" w:space="0" w:color="auto"/>
        <w:left w:val="none" w:sz="0" w:space="0" w:color="auto"/>
        <w:bottom w:val="none" w:sz="0" w:space="0" w:color="auto"/>
        <w:right w:val="none" w:sz="0" w:space="0" w:color="auto"/>
      </w:divBdr>
    </w:div>
    <w:div w:id="932779203">
      <w:bodyDiv w:val="1"/>
      <w:marLeft w:val="0"/>
      <w:marRight w:val="0"/>
      <w:marTop w:val="0"/>
      <w:marBottom w:val="0"/>
      <w:divBdr>
        <w:top w:val="none" w:sz="0" w:space="0" w:color="auto"/>
        <w:left w:val="none" w:sz="0" w:space="0" w:color="auto"/>
        <w:bottom w:val="none" w:sz="0" w:space="0" w:color="auto"/>
        <w:right w:val="none" w:sz="0" w:space="0" w:color="auto"/>
      </w:divBdr>
    </w:div>
    <w:div w:id="991369413">
      <w:bodyDiv w:val="1"/>
      <w:marLeft w:val="0"/>
      <w:marRight w:val="0"/>
      <w:marTop w:val="0"/>
      <w:marBottom w:val="0"/>
      <w:divBdr>
        <w:top w:val="none" w:sz="0" w:space="0" w:color="auto"/>
        <w:left w:val="none" w:sz="0" w:space="0" w:color="auto"/>
        <w:bottom w:val="none" w:sz="0" w:space="0" w:color="auto"/>
        <w:right w:val="none" w:sz="0" w:space="0" w:color="auto"/>
      </w:divBdr>
    </w:div>
    <w:div w:id="1122655187">
      <w:bodyDiv w:val="1"/>
      <w:marLeft w:val="0"/>
      <w:marRight w:val="0"/>
      <w:marTop w:val="0"/>
      <w:marBottom w:val="0"/>
      <w:divBdr>
        <w:top w:val="none" w:sz="0" w:space="0" w:color="auto"/>
        <w:left w:val="none" w:sz="0" w:space="0" w:color="auto"/>
        <w:bottom w:val="none" w:sz="0" w:space="0" w:color="auto"/>
        <w:right w:val="none" w:sz="0" w:space="0" w:color="auto"/>
      </w:divBdr>
    </w:div>
    <w:div w:id="1139032036">
      <w:bodyDiv w:val="1"/>
      <w:marLeft w:val="0"/>
      <w:marRight w:val="0"/>
      <w:marTop w:val="0"/>
      <w:marBottom w:val="0"/>
      <w:divBdr>
        <w:top w:val="none" w:sz="0" w:space="0" w:color="auto"/>
        <w:left w:val="none" w:sz="0" w:space="0" w:color="auto"/>
        <w:bottom w:val="none" w:sz="0" w:space="0" w:color="auto"/>
        <w:right w:val="none" w:sz="0" w:space="0" w:color="auto"/>
      </w:divBdr>
    </w:div>
    <w:div w:id="1142310151">
      <w:bodyDiv w:val="1"/>
      <w:marLeft w:val="0"/>
      <w:marRight w:val="0"/>
      <w:marTop w:val="0"/>
      <w:marBottom w:val="0"/>
      <w:divBdr>
        <w:top w:val="none" w:sz="0" w:space="0" w:color="auto"/>
        <w:left w:val="none" w:sz="0" w:space="0" w:color="auto"/>
        <w:bottom w:val="none" w:sz="0" w:space="0" w:color="auto"/>
        <w:right w:val="none" w:sz="0" w:space="0" w:color="auto"/>
      </w:divBdr>
    </w:div>
    <w:div w:id="1192761466">
      <w:bodyDiv w:val="1"/>
      <w:marLeft w:val="0"/>
      <w:marRight w:val="0"/>
      <w:marTop w:val="0"/>
      <w:marBottom w:val="0"/>
      <w:divBdr>
        <w:top w:val="none" w:sz="0" w:space="0" w:color="auto"/>
        <w:left w:val="none" w:sz="0" w:space="0" w:color="auto"/>
        <w:bottom w:val="none" w:sz="0" w:space="0" w:color="auto"/>
        <w:right w:val="none" w:sz="0" w:space="0" w:color="auto"/>
      </w:divBdr>
    </w:div>
    <w:div w:id="1236360382">
      <w:bodyDiv w:val="1"/>
      <w:marLeft w:val="0"/>
      <w:marRight w:val="0"/>
      <w:marTop w:val="0"/>
      <w:marBottom w:val="0"/>
      <w:divBdr>
        <w:top w:val="none" w:sz="0" w:space="0" w:color="auto"/>
        <w:left w:val="none" w:sz="0" w:space="0" w:color="auto"/>
        <w:bottom w:val="none" w:sz="0" w:space="0" w:color="auto"/>
        <w:right w:val="none" w:sz="0" w:space="0" w:color="auto"/>
      </w:divBdr>
    </w:div>
    <w:div w:id="1367872211">
      <w:bodyDiv w:val="1"/>
      <w:marLeft w:val="0"/>
      <w:marRight w:val="0"/>
      <w:marTop w:val="0"/>
      <w:marBottom w:val="0"/>
      <w:divBdr>
        <w:top w:val="none" w:sz="0" w:space="0" w:color="auto"/>
        <w:left w:val="none" w:sz="0" w:space="0" w:color="auto"/>
        <w:bottom w:val="none" w:sz="0" w:space="0" w:color="auto"/>
        <w:right w:val="none" w:sz="0" w:space="0" w:color="auto"/>
      </w:divBdr>
    </w:div>
    <w:div w:id="1405835260">
      <w:bodyDiv w:val="1"/>
      <w:marLeft w:val="0"/>
      <w:marRight w:val="0"/>
      <w:marTop w:val="0"/>
      <w:marBottom w:val="0"/>
      <w:divBdr>
        <w:top w:val="none" w:sz="0" w:space="0" w:color="auto"/>
        <w:left w:val="none" w:sz="0" w:space="0" w:color="auto"/>
        <w:bottom w:val="none" w:sz="0" w:space="0" w:color="auto"/>
        <w:right w:val="none" w:sz="0" w:space="0" w:color="auto"/>
      </w:divBdr>
    </w:div>
    <w:div w:id="1493788661">
      <w:bodyDiv w:val="1"/>
      <w:marLeft w:val="0"/>
      <w:marRight w:val="0"/>
      <w:marTop w:val="0"/>
      <w:marBottom w:val="0"/>
      <w:divBdr>
        <w:top w:val="none" w:sz="0" w:space="0" w:color="auto"/>
        <w:left w:val="none" w:sz="0" w:space="0" w:color="auto"/>
        <w:bottom w:val="none" w:sz="0" w:space="0" w:color="auto"/>
        <w:right w:val="none" w:sz="0" w:space="0" w:color="auto"/>
      </w:divBdr>
    </w:div>
    <w:div w:id="1499080525">
      <w:bodyDiv w:val="1"/>
      <w:marLeft w:val="0"/>
      <w:marRight w:val="0"/>
      <w:marTop w:val="0"/>
      <w:marBottom w:val="0"/>
      <w:divBdr>
        <w:top w:val="none" w:sz="0" w:space="0" w:color="auto"/>
        <w:left w:val="none" w:sz="0" w:space="0" w:color="auto"/>
        <w:bottom w:val="none" w:sz="0" w:space="0" w:color="auto"/>
        <w:right w:val="none" w:sz="0" w:space="0" w:color="auto"/>
      </w:divBdr>
    </w:div>
    <w:div w:id="1620332215">
      <w:bodyDiv w:val="1"/>
      <w:marLeft w:val="0"/>
      <w:marRight w:val="0"/>
      <w:marTop w:val="0"/>
      <w:marBottom w:val="0"/>
      <w:divBdr>
        <w:top w:val="none" w:sz="0" w:space="0" w:color="auto"/>
        <w:left w:val="none" w:sz="0" w:space="0" w:color="auto"/>
        <w:bottom w:val="none" w:sz="0" w:space="0" w:color="auto"/>
        <w:right w:val="none" w:sz="0" w:space="0" w:color="auto"/>
      </w:divBdr>
    </w:div>
    <w:div w:id="1706059790">
      <w:bodyDiv w:val="1"/>
      <w:marLeft w:val="0"/>
      <w:marRight w:val="0"/>
      <w:marTop w:val="0"/>
      <w:marBottom w:val="0"/>
      <w:divBdr>
        <w:top w:val="none" w:sz="0" w:space="0" w:color="auto"/>
        <w:left w:val="none" w:sz="0" w:space="0" w:color="auto"/>
        <w:bottom w:val="none" w:sz="0" w:space="0" w:color="auto"/>
        <w:right w:val="none" w:sz="0" w:space="0" w:color="auto"/>
      </w:divBdr>
    </w:div>
    <w:div w:id="1757048298">
      <w:bodyDiv w:val="1"/>
      <w:marLeft w:val="0"/>
      <w:marRight w:val="0"/>
      <w:marTop w:val="0"/>
      <w:marBottom w:val="0"/>
      <w:divBdr>
        <w:top w:val="none" w:sz="0" w:space="0" w:color="auto"/>
        <w:left w:val="none" w:sz="0" w:space="0" w:color="auto"/>
        <w:bottom w:val="none" w:sz="0" w:space="0" w:color="auto"/>
        <w:right w:val="none" w:sz="0" w:space="0" w:color="auto"/>
      </w:divBdr>
    </w:div>
    <w:div w:id="1774278693">
      <w:bodyDiv w:val="1"/>
      <w:marLeft w:val="0"/>
      <w:marRight w:val="0"/>
      <w:marTop w:val="0"/>
      <w:marBottom w:val="0"/>
      <w:divBdr>
        <w:top w:val="none" w:sz="0" w:space="0" w:color="auto"/>
        <w:left w:val="none" w:sz="0" w:space="0" w:color="auto"/>
        <w:bottom w:val="none" w:sz="0" w:space="0" w:color="auto"/>
        <w:right w:val="none" w:sz="0" w:space="0" w:color="auto"/>
      </w:divBdr>
    </w:div>
    <w:div w:id="1859157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34D9D14D-B80A-4F02-9811-B329432A85C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Pages>
  <Words>1715</Words>
  <Characters>9778</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分类号：                                                                       </dc:title>
  <dc:creator>acer</dc:creator>
  <cp:lastModifiedBy>雷 云龙</cp:lastModifiedBy>
  <cp:revision>153</cp:revision>
  <cp:lastPrinted>2020-11-12T01:55:00Z</cp:lastPrinted>
  <dcterms:created xsi:type="dcterms:W3CDTF">2017-07-28T02:17:00Z</dcterms:created>
  <dcterms:modified xsi:type="dcterms:W3CDTF">2021-10-15T01:49:00Z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